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EA" w:rsidRDefault="006A223B" w:rsidP="00AD28EA">
      <w:pPr>
        <w:pStyle w:val="1"/>
        <w:spacing w:before="0" w:line="240" w:lineRule="auto"/>
        <w:jc w:val="center"/>
        <w:rPr>
          <w:rFonts w:eastAsia="Times New Roman"/>
          <w:color w:val="0070C0"/>
          <w:sz w:val="32"/>
        </w:rPr>
      </w:pPr>
      <w:r w:rsidRPr="00AD28EA">
        <w:rPr>
          <w:rFonts w:eastAsia="Times New Roman"/>
          <w:color w:val="0070C0"/>
          <w:sz w:val="32"/>
        </w:rPr>
        <w:t xml:space="preserve">Циклограмма </w:t>
      </w:r>
    </w:p>
    <w:p w:rsidR="00AD28EA" w:rsidRPr="00AD28EA" w:rsidRDefault="006A223B" w:rsidP="00AD28EA">
      <w:pPr>
        <w:pStyle w:val="1"/>
        <w:spacing w:before="0" w:line="240" w:lineRule="auto"/>
        <w:jc w:val="center"/>
        <w:rPr>
          <w:rFonts w:eastAsia="Times New Roman"/>
          <w:color w:val="0070C0"/>
          <w:sz w:val="32"/>
        </w:rPr>
      </w:pPr>
      <w:r w:rsidRPr="00AD28EA">
        <w:rPr>
          <w:rFonts w:eastAsia="Times New Roman"/>
          <w:color w:val="0070C0"/>
          <w:sz w:val="32"/>
        </w:rPr>
        <w:t>контроля за организацией питания</w:t>
      </w:r>
    </w:p>
    <w:p w:rsidR="006A223B" w:rsidRPr="00AD28EA" w:rsidRDefault="006A223B" w:rsidP="00AD28EA">
      <w:pPr>
        <w:pStyle w:val="1"/>
        <w:spacing w:before="0" w:line="240" w:lineRule="auto"/>
        <w:jc w:val="center"/>
        <w:rPr>
          <w:rFonts w:eastAsia="Times New Roman"/>
          <w:color w:val="0070C0"/>
          <w:sz w:val="32"/>
        </w:rPr>
      </w:pPr>
      <w:r w:rsidRPr="00AD28EA">
        <w:rPr>
          <w:rFonts w:eastAsia="Times New Roman"/>
          <w:color w:val="0070C0"/>
          <w:sz w:val="32"/>
        </w:rPr>
        <w:t xml:space="preserve">в </w:t>
      </w:r>
      <w:r w:rsidR="00AD28EA" w:rsidRPr="00AD28EA">
        <w:rPr>
          <w:rFonts w:eastAsia="Times New Roman"/>
          <w:color w:val="0070C0"/>
          <w:sz w:val="32"/>
        </w:rPr>
        <w:t>МК</w:t>
      </w:r>
      <w:r w:rsidRPr="00AD28EA">
        <w:rPr>
          <w:rFonts w:eastAsia="Times New Roman"/>
          <w:color w:val="0070C0"/>
          <w:sz w:val="32"/>
        </w:rPr>
        <w:t xml:space="preserve">ДОУ </w:t>
      </w:r>
      <w:r w:rsidR="00AD28EA" w:rsidRPr="00AD28EA">
        <w:rPr>
          <w:rFonts w:eastAsia="Times New Roman"/>
          <w:color w:val="0070C0"/>
          <w:sz w:val="32"/>
        </w:rPr>
        <w:t>ЦРР ДС№12</w:t>
      </w:r>
      <w:r w:rsidRPr="00AD28EA">
        <w:rPr>
          <w:rFonts w:eastAsia="Times New Roman"/>
          <w:color w:val="0070C0"/>
          <w:sz w:val="32"/>
        </w:rPr>
        <w:t>на месяц.</w:t>
      </w:r>
    </w:p>
    <w:tbl>
      <w:tblPr>
        <w:tblStyle w:val="-50"/>
        <w:tblW w:w="10881" w:type="dxa"/>
        <w:tblLayout w:type="fixed"/>
        <w:tblLook w:val="04A0"/>
      </w:tblPr>
      <w:tblGrid>
        <w:gridCol w:w="1242"/>
        <w:gridCol w:w="2694"/>
        <w:gridCol w:w="708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A223B" w:rsidRPr="00F5614A" w:rsidTr="00DA4601">
        <w:trPr>
          <w:cnfStyle w:val="100000000000"/>
        </w:trPr>
        <w:tc>
          <w:tcPr>
            <w:cnfStyle w:val="001000000000"/>
            <w:tcW w:w="1242" w:type="dxa"/>
            <w:vMerge w:val="restart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hideMark/>
          </w:tcPr>
          <w:p w:rsidR="006A223B" w:rsidRPr="00AD28EA" w:rsidRDefault="006A223B" w:rsidP="00AD28EA">
            <w:pPr>
              <w:pStyle w:val="1"/>
              <w:outlineLvl w:val="0"/>
              <w:cnfStyle w:val="100000000000"/>
              <w:rPr>
                <w:rFonts w:eastAsia="Times New Roman"/>
                <w:color w:val="0070C0"/>
                <w:sz w:val="20"/>
              </w:rPr>
            </w:pPr>
            <w:r w:rsidRPr="00AD28EA">
              <w:rPr>
                <w:rFonts w:eastAsia="Times New Roman"/>
                <w:color w:val="0070C0"/>
              </w:rPr>
              <w:t>Объекты контроля</w:t>
            </w:r>
          </w:p>
        </w:tc>
        <w:tc>
          <w:tcPr>
            <w:tcW w:w="6945" w:type="dxa"/>
            <w:gridSpan w:val="10"/>
            <w:hideMark/>
          </w:tcPr>
          <w:p w:rsidR="006A223B" w:rsidRPr="00AD28EA" w:rsidRDefault="006A223B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D28EA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</w:rPr>
              <w:t>Дата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vMerge/>
            <w:hideMark/>
          </w:tcPr>
          <w:p w:rsidR="006A223B" w:rsidRPr="00F5614A" w:rsidRDefault="006A223B" w:rsidP="00040B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hideMark/>
          </w:tcPr>
          <w:p w:rsidR="006A223B" w:rsidRPr="00AD28EA" w:rsidRDefault="006A223B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0"/>
              </w:rPr>
            </w:pP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23B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Санитарное состояние пищеблока, соблюдение графика уборки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Соблюдение режима питания, графика выдачи пищи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23B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Исправность технологического и холодильного оборудования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Маркировка посуды, уборочного и разделочного инвентаря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23B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Ведение журнала температурного режима холодильного оборудования, журнала здоровья работников пищеблока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Соблюдение товарного соседства при хранении продуктов питания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23B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Бракераж сырых и скоропортящихся продуктов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Витаминизация готовых блюд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23B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Бракераж готовой продукции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 xml:space="preserve">Условия хранения моющих средств и </w:t>
            </w:r>
            <w:proofErr w:type="spellStart"/>
            <w:r w:rsidRPr="00DA4601">
              <w:rPr>
                <w:rFonts w:eastAsia="Times New Roman"/>
                <w:color w:val="0070C0"/>
                <w:sz w:val="22"/>
              </w:rPr>
              <w:t>дезрастворов</w:t>
            </w:r>
            <w:proofErr w:type="spellEnd"/>
            <w:r w:rsidRPr="00DA4601">
              <w:rPr>
                <w:rFonts w:eastAsia="Times New Roman"/>
                <w:color w:val="0070C0"/>
                <w:sz w:val="22"/>
              </w:rPr>
              <w:t xml:space="preserve"> (наличие документов подтверждающих их качество и безопасность)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23B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Состояние посуды для приготовления и приема пищи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 xml:space="preserve">Наличие </w:t>
            </w:r>
            <w:proofErr w:type="spellStart"/>
            <w:proofErr w:type="gramStart"/>
            <w:r w:rsidRPr="00DA4601">
              <w:rPr>
                <w:rFonts w:eastAsia="Times New Roman"/>
                <w:color w:val="0070C0"/>
                <w:sz w:val="22"/>
              </w:rPr>
              <w:t>товаро-сопроводительных</w:t>
            </w:r>
            <w:proofErr w:type="spellEnd"/>
            <w:proofErr w:type="gramEnd"/>
            <w:r w:rsidRPr="00DA4601">
              <w:rPr>
                <w:rFonts w:eastAsia="Times New Roman"/>
                <w:color w:val="0070C0"/>
                <w:sz w:val="22"/>
              </w:rPr>
              <w:t xml:space="preserve"> документов, подтверждающих их качество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223B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Сроки реализации продуктов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6A223B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hideMark/>
          </w:tcPr>
          <w:p w:rsidR="006A223B" w:rsidRPr="00DA4601" w:rsidRDefault="006A223B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Суточные пробы, отбор и хранение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6A223B" w:rsidRPr="00F5614A" w:rsidRDefault="006A223B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28EA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AD28EA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hideMark/>
          </w:tcPr>
          <w:p w:rsidR="00AD28EA" w:rsidRPr="00DA4601" w:rsidRDefault="00AD28EA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Соответствие количества приготовленной пищи объемам и числу порций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AD28EA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hideMark/>
          </w:tcPr>
          <w:p w:rsidR="00AD28EA" w:rsidRPr="00DA4601" w:rsidRDefault="00AD28EA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Соответствие закладки продуктов меню-требованию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28EA" w:rsidRPr="00F5614A" w:rsidTr="00DA4601">
        <w:trPr>
          <w:cnfStyle w:val="000000010000"/>
        </w:trPr>
        <w:tc>
          <w:tcPr>
            <w:cnfStyle w:val="001000000000"/>
            <w:tcW w:w="1242" w:type="dxa"/>
            <w:hideMark/>
          </w:tcPr>
          <w:p w:rsidR="00AD28EA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hideMark/>
          </w:tcPr>
          <w:p w:rsidR="00AD28EA" w:rsidRPr="00DA4601" w:rsidRDefault="00AD28EA" w:rsidP="00AD28EA">
            <w:pPr>
              <w:pStyle w:val="1"/>
              <w:outlineLvl w:val="0"/>
              <w:cnfStyle w:val="00000001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Соблюдение технологии приготовления блюд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4601" w:rsidRPr="00F5614A" w:rsidTr="00DA4601">
        <w:trPr>
          <w:cnfStyle w:val="000000100000"/>
        </w:trPr>
        <w:tc>
          <w:tcPr>
            <w:cnfStyle w:val="001000000000"/>
            <w:tcW w:w="1242" w:type="dxa"/>
            <w:hideMark/>
          </w:tcPr>
          <w:p w:rsidR="00AD28EA" w:rsidRPr="00F5614A" w:rsidRDefault="00DA4601" w:rsidP="00DA460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hideMark/>
          </w:tcPr>
          <w:p w:rsidR="00AD28EA" w:rsidRPr="00DA4601" w:rsidRDefault="00AD28EA" w:rsidP="00AD28EA">
            <w:pPr>
              <w:pStyle w:val="1"/>
              <w:outlineLvl w:val="0"/>
              <w:cnfStyle w:val="000000100000"/>
              <w:rPr>
                <w:rFonts w:eastAsia="Times New Roman"/>
                <w:color w:val="0070C0"/>
                <w:sz w:val="22"/>
              </w:rPr>
            </w:pPr>
            <w:r w:rsidRPr="00DA4601">
              <w:rPr>
                <w:rFonts w:eastAsia="Times New Roman"/>
                <w:color w:val="0070C0"/>
                <w:sz w:val="22"/>
              </w:rPr>
              <w:t>Соблюдение охраны труда на пищеблоке, наличие медицинской аптечки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AD28EA" w:rsidRPr="00F5614A" w:rsidRDefault="00AD28EA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162D" w:rsidRDefault="0063162D" w:rsidP="00DA4601"/>
    <w:sectPr w:rsidR="0063162D" w:rsidSect="00DA460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5"/>
      </v:shape>
    </w:pict>
  </w:numPicBullet>
  <w:abstractNum w:abstractNumId="0">
    <w:nsid w:val="03255314"/>
    <w:multiLevelType w:val="multilevel"/>
    <w:tmpl w:val="DC34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16AB1"/>
    <w:multiLevelType w:val="multilevel"/>
    <w:tmpl w:val="CF58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43A48"/>
    <w:multiLevelType w:val="multilevel"/>
    <w:tmpl w:val="489C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86C32"/>
    <w:multiLevelType w:val="multilevel"/>
    <w:tmpl w:val="009E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256B4"/>
    <w:multiLevelType w:val="multilevel"/>
    <w:tmpl w:val="1B92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C0A1F"/>
    <w:multiLevelType w:val="multilevel"/>
    <w:tmpl w:val="CE2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12D7D"/>
    <w:multiLevelType w:val="multilevel"/>
    <w:tmpl w:val="C14C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94470"/>
    <w:multiLevelType w:val="multilevel"/>
    <w:tmpl w:val="6184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120D4"/>
    <w:multiLevelType w:val="multilevel"/>
    <w:tmpl w:val="4726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F00E2"/>
    <w:multiLevelType w:val="multilevel"/>
    <w:tmpl w:val="118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80E77"/>
    <w:multiLevelType w:val="multilevel"/>
    <w:tmpl w:val="2D6A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26134"/>
    <w:multiLevelType w:val="multilevel"/>
    <w:tmpl w:val="8910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2019B"/>
    <w:multiLevelType w:val="multilevel"/>
    <w:tmpl w:val="B1D8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937B5"/>
    <w:multiLevelType w:val="multilevel"/>
    <w:tmpl w:val="CE42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7B3823"/>
    <w:multiLevelType w:val="multilevel"/>
    <w:tmpl w:val="557E32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844E89"/>
    <w:multiLevelType w:val="multilevel"/>
    <w:tmpl w:val="3B78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7064C"/>
    <w:multiLevelType w:val="multilevel"/>
    <w:tmpl w:val="6A5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80896"/>
    <w:multiLevelType w:val="multilevel"/>
    <w:tmpl w:val="40E05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E0E89"/>
    <w:multiLevelType w:val="multilevel"/>
    <w:tmpl w:val="B72C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951D2"/>
    <w:multiLevelType w:val="multilevel"/>
    <w:tmpl w:val="4C40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6"/>
  </w:num>
  <w:num w:numId="5">
    <w:abstractNumId w:val="13"/>
  </w:num>
  <w:num w:numId="6">
    <w:abstractNumId w:val="0"/>
  </w:num>
  <w:num w:numId="7">
    <w:abstractNumId w:val="18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7"/>
  </w:num>
  <w:num w:numId="15">
    <w:abstractNumId w:val="10"/>
  </w:num>
  <w:num w:numId="16">
    <w:abstractNumId w:val="4"/>
  </w:num>
  <w:num w:numId="17">
    <w:abstractNumId w:val="1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3B"/>
    <w:rsid w:val="00034B66"/>
    <w:rsid w:val="0063162D"/>
    <w:rsid w:val="006A223B"/>
    <w:rsid w:val="00AD28EA"/>
    <w:rsid w:val="00CD0FC9"/>
    <w:rsid w:val="00DA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C9"/>
  </w:style>
  <w:style w:type="paragraph" w:styleId="1">
    <w:name w:val="heading 1"/>
    <w:basedOn w:val="a"/>
    <w:next w:val="a"/>
    <w:link w:val="10"/>
    <w:uiPriority w:val="9"/>
    <w:qFormat/>
    <w:rsid w:val="00AD2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AD28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List Accent 5"/>
    <w:basedOn w:val="a1"/>
    <w:uiPriority w:val="61"/>
    <w:rsid w:val="00AD28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AD28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AD2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2016-10-28T10:40:00Z</dcterms:created>
  <dcterms:modified xsi:type="dcterms:W3CDTF">2016-10-28T12:53:00Z</dcterms:modified>
</cp:coreProperties>
</file>