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CB" w:rsidRDefault="00AD02CB" w:rsidP="00E52A1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</w:rPr>
      </w:pPr>
      <w:r w:rsidRPr="00E52A16">
        <w:rPr>
          <w:b/>
          <w:color w:val="333333"/>
        </w:rPr>
        <w:t>Правила внутреннего трудового распорядка МБ</w:t>
      </w:r>
      <w:r w:rsidR="00A51AB3">
        <w:rPr>
          <w:b/>
          <w:color w:val="333333"/>
        </w:rPr>
        <w:t>У</w:t>
      </w:r>
      <w:r w:rsidR="00C77804">
        <w:rPr>
          <w:b/>
          <w:color w:val="333333"/>
        </w:rPr>
        <w:t>ДО «Станция юных техников</w:t>
      </w:r>
      <w:r w:rsidRPr="00E52A16">
        <w:rPr>
          <w:b/>
          <w:color w:val="333333"/>
        </w:rPr>
        <w:t>»</w:t>
      </w:r>
    </w:p>
    <w:p w:rsidR="00E52A16" w:rsidRPr="00E52A16" w:rsidRDefault="00E52A16" w:rsidP="00E52A1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</w:rPr>
      </w:pPr>
    </w:p>
    <w:p w:rsidR="00AD02CB" w:rsidRDefault="00AD02CB" w:rsidP="00E52A1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color w:val="333333"/>
          <w:sz w:val="20"/>
          <w:szCs w:val="20"/>
        </w:rPr>
      </w:pPr>
      <w:r w:rsidRPr="00E52A16">
        <w:rPr>
          <w:b/>
          <w:color w:val="333333"/>
          <w:sz w:val="20"/>
          <w:szCs w:val="20"/>
        </w:rPr>
        <w:t>Общие положения</w:t>
      </w:r>
    </w:p>
    <w:p w:rsidR="00E52A16" w:rsidRPr="00E52A16" w:rsidRDefault="00E52A16" w:rsidP="00E52A16">
      <w:pPr>
        <w:pStyle w:val="a3"/>
        <w:spacing w:before="0" w:beforeAutospacing="0" w:after="0" w:afterAutospacing="0" w:line="276" w:lineRule="auto"/>
        <w:ind w:left="720"/>
        <w:jc w:val="both"/>
        <w:rPr>
          <w:b/>
          <w:color w:val="333333"/>
          <w:sz w:val="20"/>
          <w:szCs w:val="20"/>
        </w:rPr>
      </w:pPr>
    </w:p>
    <w:p w:rsidR="00AD02CB" w:rsidRPr="00E52A16" w:rsidRDefault="00AD02CB" w:rsidP="00C77804">
      <w:pPr>
        <w:pStyle w:val="a3"/>
        <w:spacing w:before="0" w:beforeAutospacing="0" w:after="0" w:afterAutospacing="0" w:line="276" w:lineRule="auto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 1.1. Настоящие Правила внутреннего трудового распорядка (далее – Правила) разработаны в соответствии с Трудовым кодексом РФ, Федеральным законом «Об образовании в Российской федерации», Уставом МБ</w:t>
      </w:r>
      <w:r w:rsidR="00A51AB3">
        <w:rPr>
          <w:color w:val="333333"/>
          <w:sz w:val="20"/>
          <w:szCs w:val="20"/>
        </w:rPr>
        <w:t xml:space="preserve"> </w:t>
      </w:r>
      <w:r w:rsidRPr="00E52A16">
        <w:rPr>
          <w:color w:val="333333"/>
          <w:sz w:val="20"/>
          <w:szCs w:val="20"/>
        </w:rPr>
        <w:t>УДО</w:t>
      </w:r>
      <w:r w:rsidR="00A51AB3">
        <w:rPr>
          <w:color w:val="333333"/>
          <w:sz w:val="20"/>
          <w:szCs w:val="20"/>
        </w:rPr>
        <w:t xml:space="preserve"> </w:t>
      </w:r>
      <w:r w:rsidR="00C77804">
        <w:rPr>
          <w:color w:val="333333"/>
          <w:sz w:val="20"/>
          <w:szCs w:val="20"/>
        </w:rPr>
        <w:t xml:space="preserve">                                  «Станция юных техников</w:t>
      </w:r>
      <w:r w:rsidRPr="00E52A16">
        <w:rPr>
          <w:color w:val="333333"/>
          <w:sz w:val="20"/>
          <w:szCs w:val="20"/>
        </w:rPr>
        <w:t>»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1.2. Настоящие Правила определяют трудовой распорядок в МБУДО</w:t>
      </w:r>
      <w:r w:rsidR="00A51AB3">
        <w:rPr>
          <w:color w:val="333333"/>
          <w:sz w:val="20"/>
          <w:szCs w:val="20"/>
        </w:rPr>
        <w:t xml:space="preserve"> </w:t>
      </w:r>
      <w:r w:rsidR="00C77804">
        <w:rPr>
          <w:color w:val="333333"/>
          <w:sz w:val="20"/>
          <w:szCs w:val="20"/>
        </w:rPr>
        <w:t xml:space="preserve"> «Станция юных техников</w:t>
      </w:r>
      <w:r w:rsidRPr="00E52A16">
        <w:rPr>
          <w:color w:val="333333"/>
          <w:sz w:val="20"/>
          <w:szCs w:val="20"/>
        </w:rPr>
        <w:t>»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1.3. Настоящие Правила обязательны для исполнения всеми работниками МБУДО</w:t>
      </w:r>
      <w:r w:rsidR="00A51AB3">
        <w:rPr>
          <w:color w:val="333333"/>
          <w:sz w:val="20"/>
          <w:szCs w:val="20"/>
        </w:rPr>
        <w:t xml:space="preserve"> </w:t>
      </w:r>
      <w:r w:rsidR="00C77804">
        <w:rPr>
          <w:color w:val="333333"/>
          <w:sz w:val="20"/>
          <w:szCs w:val="20"/>
        </w:rPr>
        <w:t xml:space="preserve"> «Станция юных техников</w:t>
      </w:r>
      <w:r w:rsidRPr="00E52A16">
        <w:rPr>
          <w:color w:val="333333"/>
          <w:sz w:val="20"/>
          <w:szCs w:val="20"/>
        </w:rPr>
        <w:t>»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 </w:t>
      </w:r>
    </w:p>
    <w:p w:rsidR="00AD02CB" w:rsidRDefault="00AD02CB" w:rsidP="00E52A1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color w:val="333333"/>
          <w:sz w:val="20"/>
          <w:szCs w:val="20"/>
        </w:rPr>
      </w:pPr>
      <w:r w:rsidRPr="00E52A16">
        <w:rPr>
          <w:b/>
          <w:color w:val="333333"/>
          <w:sz w:val="20"/>
          <w:szCs w:val="20"/>
        </w:rPr>
        <w:t xml:space="preserve">Порядок приема, </w:t>
      </w:r>
      <w:r w:rsidR="00E52A16">
        <w:rPr>
          <w:b/>
          <w:color w:val="333333"/>
          <w:sz w:val="20"/>
          <w:szCs w:val="20"/>
        </w:rPr>
        <w:t>перевода и увольнения работник</w:t>
      </w:r>
    </w:p>
    <w:p w:rsidR="00E52A16" w:rsidRPr="00E52A16" w:rsidRDefault="00E52A16" w:rsidP="00E52A16">
      <w:pPr>
        <w:pStyle w:val="a3"/>
        <w:spacing w:before="0" w:beforeAutospacing="0" w:after="0" w:afterAutospacing="0" w:line="276" w:lineRule="auto"/>
        <w:ind w:left="720"/>
        <w:jc w:val="both"/>
        <w:rPr>
          <w:b/>
          <w:color w:val="333333"/>
          <w:sz w:val="20"/>
          <w:szCs w:val="20"/>
        </w:rPr>
      </w:pP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 2.1. Прием работников на работу осуществляется в следующем порядке.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2.1.1. Работник предъявляет: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паспорт или иной документ, удостоверяющий личность;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страховое свидетельство государственного пенсионного страхования;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документы воинского учета - для военнообязанных и лиц, подлежащих призыву на военную службу;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proofErr w:type="gramStart"/>
      <w:r w:rsidRPr="00E52A16">
        <w:rPr>
          <w:color w:val="333333"/>
          <w:sz w:val="20"/>
          <w:szCs w:val="20"/>
        </w:rPr>
        <w:t>•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кодексом</w:t>
      </w:r>
      <w:proofErr w:type="gramEnd"/>
      <w:r w:rsidRPr="00E52A16">
        <w:rPr>
          <w:color w:val="333333"/>
          <w:sz w:val="20"/>
          <w:szCs w:val="20"/>
        </w:rPr>
        <w:t xml:space="preserve"> РФ,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Медицинскую книжку с необходимыми осмотрами врачей.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 xml:space="preserve">2.1.2. </w:t>
      </w:r>
      <w:proofErr w:type="gramStart"/>
      <w:r w:rsidRPr="00E52A16">
        <w:rPr>
          <w:color w:val="333333"/>
          <w:sz w:val="20"/>
          <w:szCs w:val="20"/>
        </w:rPr>
        <w:t>Взаимоотношения работника с работодателем оформляются Трудовым договором, который является соглашением,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</w:t>
      </w:r>
      <w:proofErr w:type="gramEnd"/>
      <w:r w:rsidRPr="00E52A16">
        <w:rPr>
          <w:color w:val="333333"/>
          <w:sz w:val="20"/>
          <w:szCs w:val="20"/>
        </w:rPr>
        <w:t xml:space="preserve"> выполнять определенную этим соглашением трудовую функцию, соблюдать настоящие Правила.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2.1.3. До подписания трудового договора работодатель обязан ознакомить работника под роспись с Уставом, настоящими Правилами, Коллективным договором и иными локальными нормативными актами, непосредственно связанными с трудовой деятельностью работника.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 xml:space="preserve">2.1.4. </w:t>
      </w:r>
      <w:proofErr w:type="gramStart"/>
      <w:r w:rsidRPr="00E52A16">
        <w:rPr>
          <w:color w:val="333333"/>
          <w:sz w:val="20"/>
          <w:szCs w:val="20"/>
        </w:rPr>
        <w:t>Трудовой договор вступает в силу со дня его подписания работником и работодателем, если иное не установлено федеральными законами, иными нормативными правовыми актами РФ или трудовым договором, либо со дня фактического допущения работника к работе с ведома или по поручению работодателя или его представителя.</w:t>
      </w:r>
      <w:proofErr w:type="gramEnd"/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2.1.5. Прием на работу оформляется Приказом работодателя, изданным на основании заключенного трудового договора. Содержание приказа работодателя должно соответствовать условиям заключенного трудового договора.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2.1.5. Приказ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Соглашение об изменении определенных сторонами условий трудового договора заключается в письменной форме. Перевод на другую работу оформляется Приказом работодателя.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2.2. Порядок увольнения работников.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2.2.1. Основаниями для увольнения работника (расторжения трудового договора) являются: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соглашение сторон;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истечение срока срочного трудового договора;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по инициативе работника;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по инициативе работодателя;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lastRenderedPageBreak/>
        <w:t>• отказ работника от продолжения работы в связи с изменением определенных сторонами условий трудового договора;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РФ, либо отсутствие у работодателя соответствующей работы;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отказ работника от перевода на работу в другую местность вместе с работодателем;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обстоятельства, не зависящие от воли сторон;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нарушение установленных Трудовым кодексом или иным федеральным законом правил заключения трудового договора, если это нарушение исключает возможность продолжения работы;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повторное в течение одного года грубое нарушение Устава МБ</w:t>
      </w:r>
      <w:r w:rsidR="00A51AB3">
        <w:rPr>
          <w:color w:val="333333"/>
          <w:sz w:val="20"/>
          <w:szCs w:val="20"/>
        </w:rPr>
        <w:t>УДО</w:t>
      </w:r>
      <w:r w:rsidR="00C77804">
        <w:rPr>
          <w:color w:val="333333"/>
          <w:sz w:val="20"/>
          <w:szCs w:val="20"/>
        </w:rPr>
        <w:t xml:space="preserve"> «Станция юных техников</w:t>
      </w:r>
      <w:r w:rsidRPr="00E52A16">
        <w:rPr>
          <w:color w:val="333333"/>
          <w:sz w:val="20"/>
          <w:szCs w:val="20"/>
        </w:rPr>
        <w:t>» (для педагогических работников).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proofErr w:type="gramStart"/>
      <w:r w:rsidRPr="00E52A16">
        <w:rPr>
          <w:color w:val="333333"/>
          <w:sz w:val="20"/>
          <w:szCs w:val="20"/>
        </w:rPr>
        <w:t>• применение, в том числе однократное, методов воспитания, связанных с физическим и (или) психическим насилием над личностью обучающегося (для педагогических работников).</w:t>
      </w:r>
      <w:proofErr w:type="gramEnd"/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2.2.2. Прекращение трудового договора оформляется Приказом работодателя.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2.2.3. 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производится соответствующая запись.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2.2.4.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РФ или иным федеральным законом, сохранялось место работы (должность).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2.2.5.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 xml:space="preserve">2.2.6. </w:t>
      </w:r>
      <w:proofErr w:type="gramStart"/>
      <w:r w:rsidRPr="00E52A16">
        <w:rPr>
          <w:color w:val="333333"/>
          <w:sz w:val="20"/>
          <w:szCs w:val="20"/>
        </w:rPr>
        <w:t>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статью, часть статьи, пункт статьи Трудового кодекса РФ или иного федерального закона.</w:t>
      </w:r>
      <w:proofErr w:type="gramEnd"/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 </w:t>
      </w:r>
    </w:p>
    <w:p w:rsidR="00AD02CB" w:rsidRDefault="00AD02CB" w:rsidP="00E52A1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color w:val="333333"/>
          <w:sz w:val="20"/>
          <w:szCs w:val="20"/>
        </w:rPr>
      </w:pPr>
      <w:r w:rsidRPr="00E52A16">
        <w:rPr>
          <w:b/>
          <w:color w:val="333333"/>
          <w:sz w:val="20"/>
          <w:szCs w:val="20"/>
        </w:rPr>
        <w:t>Права, обязанности и ответственность сторон трудового договора</w:t>
      </w:r>
    </w:p>
    <w:p w:rsidR="00E52A16" w:rsidRPr="00E52A16" w:rsidRDefault="00E52A16" w:rsidP="00E52A16">
      <w:pPr>
        <w:pStyle w:val="a3"/>
        <w:spacing w:before="0" w:beforeAutospacing="0" w:after="0" w:afterAutospacing="0" w:line="276" w:lineRule="auto"/>
        <w:ind w:left="720"/>
        <w:jc w:val="both"/>
        <w:rPr>
          <w:b/>
          <w:color w:val="333333"/>
          <w:sz w:val="20"/>
          <w:szCs w:val="20"/>
        </w:rPr>
      </w:pP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 3.1. Основные права сторон трудового договора.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 xml:space="preserve">3.1.1. Работники имеют право </w:t>
      </w:r>
      <w:proofErr w:type="gramStart"/>
      <w:r w:rsidRPr="00E52A16">
        <w:rPr>
          <w:color w:val="333333"/>
          <w:sz w:val="20"/>
          <w:szCs w:val="20"/>
        </w:rPr>
        <w:t>на</w:t>
      </w:r>
      <w:proofErr w:type="gramEnd"/>
      <w:r w:rsidRPr="00E52A16">
        <w:rPr>
          <w:color w:val="333333"/>
          <w:sz w:val="20"/>
          <w:szCs w:val="20"/>
        </w:rPr>
        <w:t>: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предоставление ему работы, обусловленной трудовым договором;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полную достоверную информацию об условиях труда и требованиях охраны труда на рабочем месте;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профессиональную подготовку, переподготовку и повышение своей квалификации в порядке, установленном Трудовым кодексом, иными федеральными законами;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AD02CB" w:rsidRPr="00E52A16" w:rsidRDefault="00A51AB3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• участие в управлении МБУДО</w:t>
      </w:r>
      <w:r w:rsidR="00C77804">
        <w:rPr>
          <w:color w:val="333333"/>
          <w:sz w:val="20"/>
          <w:szCs w:val="20"/>
        </w:rPr>
        <w:t xml:space="preserve"> «Станция юных техников</w:t>
      </w:r>
      <w:r w:rsidR="00AD02CB" w:rsidRPr="00E52A16">
        <w:rPr>
          <w:color w:val="333333"/>
          <w:sz w:val="20"/>
          <w:szCs w:val="20"/>
        </w:rPr>
        <w:t>» в предусмотренных ее Уставом формах;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защиту своих трудовых прав, свобод и законных интересов всеми не запрещенными законом способами;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законами; 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обязательное социальное страхование в случаях, предусмотренных федеральными законами.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3.1.2. Кроме того педагогические работники пользуются следующими академическими правами и свободами: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свободой преподавания, свободное выражение своего мнения, свободой от вмешательства в профессиональную деятельность;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lastRenderedPageBreak/>
        <w:t>• свободой выбора и использования педагогически обоснованных форм, средств, методов обучения и воспитания;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правом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правом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правом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правом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правом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3.1.3. Педагогические работники имеют также следующие трудовые права и социальные гарантии: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право на ежегодный основной удлиненный оплачиваемый отпуск, продолжительность которого определяется Правительством РФ;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право на досрочное назначение трудовой пенсии по старости в порядке, установленном законодательством РФ;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proofErr w:type="gramStart"/>
      <w:r w:rsidRPr="00E52A16">
        <w:rPr>
          <w:color w:val="333333"/>
          <w:sz w:val="20"/>
          <w:szCs w:val="20"/>
        </w:rPr>
        <w:t>• право на предоставление,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  <w:proofErr w:type="gramEnd"/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право на аттестацию в целях установления им квалификационной категории.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3.1.4. Работодатель имеет право: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вести коллективные переговоры и заключать коллективные договоры;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создавать объединения работодателей в целях представительства и защиты своих интересов и вступать в них;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право на ежегодный основной удлиненный оплачиваемый отпуск, продолжительность которого определяется Правительством РФ;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право на досрочное назначение трудовой пенсии по старости в порядке, установленном законодательством РФ.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3.2. Основные обязанности сторон трудового договора.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3.2.1. Работник обязан: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добросовестно исполнять свои трудовые обязанности, возложенные на него трудовым договором;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соблюдать настоящие Правила;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 xml:space="preserve">• соблюдать Устав </w:t>
      </w:r>
      <w:r w:rsidR="00A51AB3">
        <w:rPr>
          <w:color w:val="333333"/>
          <w:sz w:val="20"/>
          <w:szCs w:val="20"/>
        </w:rPr>
        <w:t>МБУДО</w:t>
      </w:r>
      <w:r w:rsidR="00C77804">
        <w:rPr>
          <w:color w:val="333333"/>
          <w:sz w:val="20"/>
          <w:szCs w:val="20"/>
        </w:rPr>
        <w:t xml:space="preserve"> «Станция юных техников</w:t>
      </w:r>
      <w:r w:rsidR="001A6D08" w:rsidRPr="00E52A16">
        <w:rPr>
          <w:color w:val="333333"/>
          <w:sz w:val="20"/>
          <w:szCs w:val="20"/>
        </w:rPr>
        <w:t>»</w:t>
      </w:r>
      <w:r w:rsidRPr="00E52A16">
        <w:rPr>
          <w:color w:val="333333"/>
          <w:sz w:val="20"/>
          <w:szCs w:val="20"/>
        </w:rPr>
        <w:t>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соблюдать трудовую дисциплину;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выполнять установленные нормы труда;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соблюдать требования по охране труда и обеспечению безопасности труда;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 xml:space="preserve">• проходить обучение безопасным методам и приемам выполнения работ и оказанию первой </w:t>
      </w:r>
      <w:proofErr w:type="gramStart"/>
      <w:r w:rsidRPr="00E52A16">
        <w:rPr>
          <w:color w:val="333333"/>
          <w:sz w:val="20"/>
          <w:szCs w:val="20"/>
        </w:rPr>
        <w:t>помощи</w:t>
      </w:r>
      <w:proofErr w:type="gramEnd"/>
      <w:r w:rsidRPr="00E52A16">
        <w:rPr>
          <w:color w:val="333333"/>
          <w:sz w:val="20"/>
          <w:szCs w:val="20"/>
        </w:rPr>
        <w:t xml:space="preserve"> пострадавшим на производстве, инструктаж по охране труда, проверку знаний требований охраны труда;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proofErr w:type="gramStart"/>
      <w:r w:rsidRPr="00E52A16">
        <w:rPr>
          <w:color w:val="333333"/>
          <w:sz w:val="20"/>
          <w:szCs w:val="20"/>
        </w:rPr>
        <w:t>•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РФ и иными федеральными законами;</w:t>
      </w:r>
      <w:proofErr w:type="gramEnd"/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заботиться о формировании у детей отрицательного отношения к потреблению табака, алкоголя.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3.2.2. Педагогические работники, кроме того, обязаны: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осуществлять свою деятельность на высоком профессиональном уровне, обеспечивать в полном объеме реализацию программ дополнительного образования в соответствии с утвержденной программой;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соблюдать правовые, нравственные и этические нормы, следовать требованиям профессиональной этики;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lastRenderedPageBreak/>
        <w:t>• уважать честь и достоинство обучающихся и других участников образовательных отношений;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proofErr w:type="gramStart"/>
      <w:r w:rsidRPr="00E52A16">
        <w:rPr>
          <w:color w:val="333333"/>
          <w:sz w:val="20"/>
          <w:szCs w:val="20"/>
        </w:rPr>
        <w:t>•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применять педагогически обоснованные и обеспечивающие высокое качество образования формы, методы обучения и воспитания;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систематически повышать свой профессиональный уровень;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проходить аттестацию на соответствие занимаемой должности в порядке, установленном законодательством об образовании;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3.2.</w:t>
      </w:r>
      <w:r w:rsidR="001A6D08" w:rsidRPr="00E52A16">
        <w:rPr>
          <w:color w:val="333333"/>
          <w:sz w:val="20"/>
          <w:szCs w:val="20"/>
        </w:rPr>
        <w:t>3</w:t>
      </w:r>
      <w:r w:rsidRPr="00E52A16">
        <w:rPr>
          <w:color w:val="333333"/>
          <w:sz w:val="20"/>
          <w:szCs w:val="20"/>
        </w:rPr>
        <w:t>. Работодатель обязан: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создавать условия, необходимые для соблюдения работниками дисциплины труда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предоставлять работникам работу, обусловленную трудовым договором;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обеспечивать безопасность и условия труда, соответствующие государственным нормативным требованиям охраны труда;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обеспечивать работникам оплату за труд согласно Положению об оплате труда;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выплачивать в полном размере причитающуюся работникам заработную плату в сроки, установленные в соответствии с Трудовым кодексом, коллективным договором, правилами внутреннего трудового распорядка, трудовыми договорами;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вести коллективные переговоры, а также заключать коллективный договор в порядке, установленном Трудовым кодексом;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 xml:space="preserve">•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E52A16">
        <w:rPr>
          <w:color w:val="333333"/>
          <w:sz w:val="20"/>
          <w:szCs w:val="20"/>
        </w:rPr>
        <w:t>контроля за</w:t>
      </w:r>
      <w:proofErr w:type="gramEnd"/>
      <w:r w:rsidRPr="00E52A16">
        <w:rPr>
          <w:color w:val="333333"/>
          <w:sz w:val="20"/>
          <w:szCs w:val="20"/>
        </w:rPr>
        <w:t xml:space="preserve"> их выполнением;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обеспечивать бытовые нужды работников, связанные с исполнением ими трудовых обязанностей;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• осуществлять обязательное социальное страхование работников в порядке, установленном федеральными законами;</w:t>
      </w:r>
    </w:p>
    <w:p w:rsidR="001A6D08" w:rsidRPr="00E52A16" w:rsidRDefault="001A6D08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</w:p>
    <w:p w:rsidR="00AD02CB" w:rsidRDefault="00AD02CB" w:rsidP="00E52A1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color w:val="333333"/>
          <w:sz w:val="20"/>
          <w:szCs w:val="20"/>
        </w:rPr>
      </w:pPr>
      <w:r w:rsidRPr="00E52A16">
        <w:rPr>
          <w:b/>
          <w:color w:val="333333"/>
          <w:sz w:val="20"/>
          <w:szCs w:val="20"/>
        </w:rPr>
        <w:t>Режим работы и время отдыха</w:t>
      </w:r>
    </w:p>
    <w:p w:rsidR="00E52A16" w:rsidRPr="00E52A16" w:rsidRDefault="00E52A16" w:rsidP="00E52A16">
      <w:pPr>
        <w:pStyle w:val="a3"/>
        <w:spacing w:before="0" w:beforeAutospacing="0" w:after="0" w:afterAutospacing="0" w:line="276" w:lineRule="auto"/>
        <w:ind w:left="720"/>
        <w:jc w:val="both"/>
        <w:rPr>
          <w:b/>
          <w:color w:val="333333"/>
          <w:sz w:val="20"/>
          <w:szCs w:val="20"/>
        </w:rPr>
      </w:pP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 xml:space="preserve"> 4.1. Режим рабочего времени и времени </w:t>
      </w:r>
      <w:proofErr w:type="gramStart"/>
      <w:r w:rsidRPr="00E52A16">
        <w:rPr>
          <w:color w:val="333333"/>
          <w:sz w:val="20"/>
          <w:szCs w:val="20"/>
        </w:rPr>
        <w:t>отдыха</w:t>
      </w:r>
      <w:proofErr w:type="gramEnd"/>
      <w:r w:rsidRPr="00E52A16">
        <w:rPr>
          <w:color w:val="333333"/>
          <w:sz w:val="20"/>
          <w:szCs w:val="20"/>
        </w:rPr>
        <w:t xml:space="preserve"> педагогических и других работников, включающий предоставление выходных дней, определяется с учетом режима деятельности </w:t>
      </w:r>
      <w:r w:rsidR="00A51AB3">
        <w:rPr>
          <w:color w:val="333333"/>
          <w:sz w:val="20"/>
          <w:szCs w:val="20"/>
        </w:rPr>
        <w:t>МБУДО</w:t>
      </w:r>
      <w:r w:rsidR="00C77804">
        <w:rPr>
          <w:color w:val="333333"/>
          <w:sz w:val="20"/>
          <w:szCs w:val="20"/>
        </w:rPr>
        <w:t xml:space="preserve"> «Станция юных техников</w:t>
      </w:r>
      <w:r w:rsidR="001A6D08" w:rsidRPr="00E52A16">
        <w:rPr>
          <w:color w:val="333333"/>
          <w:sz w:val="20"/>
          <w:szCs w:val="20"/>
        </w:rPr>
        <w:t>».</w:t>
      </w:r>
    </w:p>
    <w:p w:rsidR="001A6D08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 xml:space="preserve">4.2.. Режим работы директора, заместителей директора, других руководящих работников определяется с учетом необходимости обеспечения руководства деятельностью </w:t>
      </w:r>
      <w:r w:rsidR="00A51AB3">
        <w:rPr>
          <w:color w:val="333333"/>
          <w:sz w:val="20"/>
          <w:szCs w:val="20"/>
        </w:rPr>
        <w:t>МБУДО</w:t>
      </w:r>
      <w:r w:rsidR="00C77804">
        <w:rPr>
          <w:color w:val="333333"/>
          <w:sz w:val="20"/>
          <w:szCs w:val="20"/>
        </w:rPr>
        <w:t xml:space="preserve"> «Станция юных техников</w:t>
      </w:r>
      <w:r w:rsidR="001A6D08" w:rsidRPr="00E52A16">
        <w:rPr>
          <w:color w:val="333333"/>
          <w:sz w:val="20"/>
          <w:szCs w:val="20"/>
        </w:rPr>
        <w:t>».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4.3. Рабочее время – время, в течение которого работник в соответствии с настоящими Правилами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4.</w:t>
      </w:r>
      <w:r w:rsidR="001A6D08" w:rsidRPr="00E52A16">
        <w:rPr>
          <w:color w:val="333333"/>
          <w:sz w:val="20"/>
          <w:szCs w:val="20"/>
        </w:rPr>
        <w:t>4</w:t>
      </w:r>
      <w:r w:rsidRPr="00E52A16">
        <w:rPr>
          <w:color w:val="333333"/>
          <w:sz w:val="20"/>
          <w:szCs w:val="20"/>
        </w:rPr>
        <w:t>. 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конкретизировано по количеству часов.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4.</w:t>
      </w:r>
      <w:r w:rsidR="001A6D08" w:rsidRPr="00E52A16">
        <w:rPr>
          <w:color w:val="333333"/>
          <w:sz w:val="20"/>
          <w:szCs w:val="20"/>
        </w:rPr>
        <w:t>5</w:t>
      </w:r>
      <w:r w:rsidRPr="00E52A16">
        <w:rPr>
          <w:color w:val="333333"/>
          <w:sz w:val="20"/>
          <w:szCs w:val="20"/>
        </w:rPr>
        <w:t>. Нормируемая часть рабочего времени работников, ведущих преподавательскую работу, определяется в астрономических часах и включает проводимые учебн</w:t>
      </w:r>
      <w:r w:rsidR="001A6D08" w:rsidRPr="00E52A16">
        <w:rPr>
          <w:color w:val="333333"/>
          <w:sz w:val="20"/>
          <w:szCs w:val="20"/>
        </w:rPr>
        <w:t>ые</w:t>
      </w:r>
      <w:r w:rsidRPr="00E52A16">
        <w:rPr>
          <w:color w:val="333333"/>
          <w:sz w:val="20"/>
          <w:szCs w:val="20"/>
        </w:rPr>
        <w:t xml:space="preserve"> занятия независимо от их продолжительности и короткие перерывы между каждым уче</w:t>
      </w:r>
      <w:r w:rsidR="001A6D08" w:rsidRPr="00E52A16">
        <w:rPr>
          <w:color w:val="333333"/>
          <w:sz w:val="20"/>
          <w:szCs w:val="20"/>
        </w:rPr>
        <w:t>бными</w:t>
      </w:r>
      <w:r w:rsidRPr="00E52A16">
        <w:rPr>
          <w:color w:val="333333"/>
          <w:sz w:val="20"/>
          <w:szCs w:val="20"/>
        </w:rPr>
        <w:t xml:space="preserve"> занятием, установленные </w:t>
      </w:r>
      <w:proofErr w:type="gramStart"/>
      <w:r w:rsidRPr="00E52A16">
        <w:rPr>
          <w:color w:val="333333"/>
          <w:sz w:val="20"/>
          <w:szCs w:val="20"/>
        </w:rPr>
        <w:t>для</w:t>
      </w:r>
      <w:proofErr w:type="gramEnd"/>
      <w:r w:rsidRPr="00E52A16">
        <w:rPr>
          <w:color w:val="333333"/>
          <w:sz w:val="20"/>
          <w:szCs w:val="20"/>
        </w:rPr>
        <w:t xml:space="preserve"> занимающихся. </w:t>
      </w:r>
    </w:p>
    <w:p w:rsidR="00AD02CB" w:rsidRPr="00E52A16" w:rsidRDefault="00AD02CB" w:rsidP="00C77804">
      <w:pPr>
        <w:pStyle w:val="a3"/>
        <w:spacing w:before="0" w:beforeAutospacing="0" w:after="0" w:afterAutospacing="0" w:line="276" w:lineRule="auto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4.</w:t>
      </w:r>
      <w:r w:rsidR="001A6D08" w:rsidRPr="00E52A16">
        <w:rPr>
          <w:color w:val="333333"/>
          <w:sz w:val="20"/>
          <w:szCs w:val="20"/>
        </w:rPr>
        <w:t>6</w:t>
      </w:r>
      <w:r w:rsidRPr="00E52A16">
        <w:rPr>
          <w:color w:val="333333"/>
          <w:sz w:val="20"/>
          <w:szCs w:val="20"/>
        </w:rPr>
        <w:t xml:space="preserve">. Периоды осенних, зимних, весенних и летних каникул, установленных для воспитанников </w:t>
      </w:r>
      <w:r w:rsidR="00A51AB3">
        <w:rPr>
          <w:color w:val="333333"/>
          <w:sz w:val="20"/>
          <w:szCs w:val="20"/>
        </w:rPr>
        <w:t>МБУДО</w:t>
      </w:r>
      <w:r w:rsidR="00C77804">
        <w:rPr>
          <w:color w:val="333333"/>
          <w:sz w:val="20"/>
          <w:szCs w:val="20"/>
        </w:rPr>
        <w:t xml:space="preserve">                                       «Станция юных техников</w:t>
      </w:r>
      <w:r w:rsidR="001A6D08" w:rsidRPr="00E52A16">
        <w:rPr>
          <w:color w:val="333333"/>
          <w:sz w:val="20"/>
          <w:szCs w:val="20"/>
        </w:rPr>
        <w:t>»</w:t>
      </w:r>
      <w:r w:rsidRPr="00E52A16">
        <w:rPr>
          <w:color w:val="333333"/>
          <w:sz w:val="20"/>
          <w:szCs w:val="20"/>
        </w:rPr>
        <w:t xml:space="preserve"> являются для них рабочим временем.</w:t>
      </w:r>
    </w:p>
    <w:p w:rsidR="00AD02CB" w:rsidRPr="00E52A16" w:rsidRDefault="00AD02CB" w:rsidP="00C77804">
      <w:pPr>
        <w:pStyle w:val="a3"/>
        <w:spacing w:before="0" w:beforeAutospacing="0" w:after="0" w:afterAutospacing="0" w:line="276" w:lineRule="auto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4.</w:t>
      </w:r>
      <w:r w:rsidR="001A6D08" w:rsidRPr="00E52A16">
        <w:rPr>
          <w:color w:val="333333"/>
          <w:sz w:val="20"/>
          <w:szCs w:val="20"/>
        </w:rPr>
        <w:t>7</w:t>
      </w:r>
      <w:r w:rsidRPr="00E52A16">
        <w:rPr>
          <w:color w:val="333333"/>
          <w:sz w:val="20"/>
          <w:szCs w:val="20"/>
        </w:rPr>
        <w:t>. Режим рабочего времени всех работников в каникулярный период регулируется Приказом «О режиме работы в каникулярный период».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 </w:t>
      </w:r>
    </w:p>
    <w:p w:rsidR="00AD02CB" w:rsidRPr="00E52A16" w:rsidRDefault="001A6D08" w:rsidP="00E52A16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0"/>
          <w:szCs w:val="20"/>
        </w:rPr>
      </w:pPr>
      <w:bookmarkStart w:id="0" w:name="_GoBack"/>
      <w:r w:rsidRPr="00E52A16">
        <w:rPr>
          <w:b/>
          <w:color w:val="333333"/>
          <w:sz w:val="20"/>
          <w:szCs w:val="20"/>
        </w:rPr>
        <w:t>5</w:t>
      </w:r>
      <w:r w:rsidR="00AD02CB" w:rsidRPr="00E52A16">
        <w:rPr>
          <w:b/>
          <w:color w:val="333333"/>
          <w:sz w:val="20"/>
          <w:szCs w:val="20"/>
        </w:rPr>
        <w:t>. Заключительные положения</w:t>
      </w:r>
    </w:p>
    <w:bookmarkEnd w:id="0"/>
    <w:p w:rsidR="001A6D08" w:rsidRPr="00E52A16" w:rsidRDefault="00AD02CB" w:rsidP="00C77804">
      <w:pPr>
        <w:pStyle w:val="a3"/>
        <w:spacing w:before="0" w:beforeAutospacing="0" w:after="0" w:afterAutospacing="0" w:line="276" w:lineRule="auto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 xml:space="preserve">Настоящие Правила утверждаются директором с учетом мнения выборного профсоюзного органа </w:t>
      </w:r>
      <w:r w:rsidR="00A51AB3">
        <w:rPr>
          <w:color w:val="333333"/>
          <w:sz w:val="20"/>
          <w:szCs w:val="20"/>
        </w:rPr>
        <w:t>МБУДО</w:t>
      </w:r>
      <w:r w:rsidR="001A6D08" w:rsidRPr="00E52A16">
        <w:rPr>
          <w:color w:val="333333"/>
          <w:sz w:val="20"/>
          <w:szCs w:val="20"/>
        </w:rPr>
        <w:t xml:space="preserve"> </w:t>
      </w:r>
      <w:r w:rsidR="00C77804">
        <w:rPr>
          <w:color w:val="333333"/>
          <w:sz w:val="20"/>
          <w:szCs w:val="20"/>
        </w:rPr>
        <w:t xml:space="preserve">                      </w:t>
      </w:r>
      <w:r w:rsidR="001A6D08" w:rsidRPr="00E52A16">
        <w:rPr>
          <w:color w:val="333333"/>
          <w:sz w:val="20"/>
          <w:szCs w:val="20"/>
        </w:rPr>
        <w:t>«</w:t>
      </w:r>
      <w:r w:rsidR="00C77804">
        <w:rPr>
          <w:color w:val="333333"/>
          <w:sz w:val="20"/>
          <w:szCs w:val="20"/>
        </w:rPr>
        <w:t>Станция юных техников</w:t>
      </w:r>
      <w:r w:rsidR="001A6D08" w:rsidRPr="00E52A16">
        <w:rPr>
          <w:color w:val="333333"/>
          <w:sz w:val="20"/>
          <w:szCs w:val="20"/>
        </w:rPr>
        <w:t>».</w:t>
      </w:r>
    </w:p>
    <w:p w:rsidR="00E52A16" w:rsidRPr="00E52A16" w:rsidRDefault="00E52A16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</w:p>
    <w:p w:rsidR="00E52A16" w:rsidRPr="00E52A16" w:rsidRDefault="00E52A16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УТВЕРЖДАЮ:                                                                               от имени работников</w:t>
      </w:r>
    </w:p>
    <w:p w:rsidR="00E52A16" w:rsidRPr="00E52A16" w:rsidRDefault="00E52A16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 xml:space="preserve">Приказ №__________                                                                      </w:t>
      </w:r>
      <w:proofErr w:type="spellStart"/>
      <w:r w:rsidRPr="00E52A16">
        <w:rPr>
          <w:color w:val="333333"/>
          <w:sz w:val="20"/>
          <w:szCs w:val="20"/>
        </w:rPr>
        <w:t>предс</w:t>
      </w:r>
      <w:proofErr w:type="spellEnd"/>
      <w:r w:rsidRPr="00E52A16">
        <w:rPr>
          <w:color w:val="333333"/>
          <w:sz w:val="20"/>
          <w:szCs w:val="20"/>
        </w:rPr>
        <w:t>. Профорганизации</w:t>
      </w:r>
    </w:p>
    <w:p w:rsidR="00E52A16" w:rsidRPr="00E52A16" w:rsidRDefault="00E52A16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  <w:r w:rsidRPr="00E52A16">
        <w:rPr>
          <w:color w:val="333333"/>
          <w:sz w:val="20"/>
          <w:szCs w:val="20"/>
        </w:rPr>
        <w:t>От________________                                                                       _________________________</w:t>
      </w:r>
    </w:p>
    <w:p w:rsidR="00E52A16" w:rsidRPr="00E52A16" w:rsidRDefault="00A51AB3" w:rsidP="00B369F0">
      <w:pPr>
        <w:pStyle w:val="a3"/>
        <w:spacing w:before="0" w:beforeAutospacing="0" w:after="0" w:afterAutospacing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Директор МБУДО</w:t>
      </w:r>
      <w:r w:rsidR="00C77804">
        <w:rPr>
          <w:color w:val="333333"/>
          <w:sz w:val="20"/>
          <w:szCs w:val="20"/>
        </w:rPr>
        <w:t xml:space="preserve"> «Станция юных техников»</w:t>
      </w:r>
      <w:r w:rsidR="00B369F0"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Абдуллаева Р.А.</w:t>
      </w:r>
    </w:p>
    <w:p w:rsidR="00AD02CB" w:rsidRPr="00E52A16" w:rsidRDefault="00AD02CB" w:rsidP="00E52A16">
      <w:pPr>
        <w:pStyle w:val="a3"/>
        <w:spacing w:before="0" w:beforeAutospacing="0" w:after="0" w:afterAutospacing="0" w:line="276" w:lineRule="auto"/>
        <w:jc w:val="both"/>
        <w:rPr>
          <w:color w:val="333333"/>
          <w:sz w:val="20"/>
          <w:szCs w:val="20"/>
        </w:rPr>
      </w:pPr>
    </w:p>
    <w:sectPr w:rsidR="00AD02CB" w:rsidRPr="00E52A16" w:rsidSect="00AD0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494B"/>
    <w:multiLevelType w:val="hybridMultilevel"/>
    <w:tmpl w:val="113E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/>
  <w:rsids>
    <w:rsidRoot w:val="003247DA"/>
    <w:rsid w:val="001A6D08"/>
    <w:rsid w:val="003247DA"/>
    <w:rsid w:val="006E2477"/>
    <w:rsid w:val="007D68BB"/>
    <w:rsid w:val="00A51AB3"/>
    <w:rsid w:val="00AC401C"/>
    <w:rsid w:val="00AD02CB"/>
    <w:rsid w:val="00B369F0"/>
    <w:rsid w:val="00C77804"/>
    <w:rsid w:val="00E52A16"/>
    <w:rsid w:val="00EE3D41"/>
    <w:rsid w:val="00F0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 .</cp:lastModifiedBy>
  <cp:revision>2</cp:revision>
  <dcterms:created xsi:type="dcterms:W3CDTF">2019-04-01T10:17:00Z</dcterms:created>
  <dcterms:modified xsi:type="dcterms:W3CDTF">2019-04-01T10:17:00Z</dcterms:modified>
</cp:coreProperties>
</file>