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D6" w:rsidRPr="006F50D6" w:rsidRDefault="006F50D6" w:rsidP="006F50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 xml:space="preserve">Правила приёма </w:t>
      </w:r>
      <w:proofErr w:type="gramStart"/>
      <w:r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>обучающихся</w:t>
      </w:r>
      <w:proofErr w:type="gramEnd"/>
      <w:r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 xml:space="preserve"> в первый класс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D4E5D"/>
          <w:sz w:val="36"/>
          <w:szCs w:val="36"/>
          <w:u w:val="single"/>
          <w:lang w:eastAsia="ru-RU"/>
        </w:rPr>
        <w:t>на 2020 - 2021 учебный год.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Настоящие правила разработаны на основании: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7"/>
          <w:szCs w:val="27"/>
          <w:lang w:eastAsia="ru-RU"/>
        </w:rPr>
        <w:t>-</w:t>
      </w:r>
      <w:r w:rsidRPr="006F50D6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 </w:t>
      </w:r>
      <w:hyperlink r:id="rId5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lang w:eastAsia="ru-RU"/>
          </w:rPr>
          <w:t>Конституции Российской Федерации, принятой 12 декабря 1993 г.;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hyperlink r:id="rId6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lang w:eastAsia="ru-RU"/>
          </w:rPr>
          <w:t>Закона Российской Федерации «Об образовании»;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hyperlink r:id="rId7" w:anchor="09671040536388953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shd w:val="clear" w:color="auto" w:fill="FFFFFF"/>
            <w:lang w:eastAsia="ru-RU"/>
          </w:rPr>
          <w:t>ФЗ "О внесении изменений в статью 54 Семейного кодекса РФ и статью 67 ФЗ "Об образовании в Российской Федерации".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-</w:t>
      </w: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hyperlink r:id="rId8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 xml:space="preserve">Приказа министерства образования и науки Российской Федерации от 22 января 2014 г. N 32 об утверждении порядка приема граждан на </w:t>
        </w:r>
        <w:proofErr w:type="gramStart"/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>обучение по</w:t>
        </w:r>
        <w:proofErr w:type="gramEnd"/>
        <w:r w:rsidRPr="006F50D6">
          <w:rPr>
            <w:rFonts w:ascii="Times New Roman" w:eastAsia="Times New Roman" w:hAnsi="Times New Roman" w:cs="Times New Roman"/>
            <w:b/>
            <w:bCs/>
            <w:color w:val="425169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1. </w:t>
      </w:r>
      <w:hyperlink r:id="rId9" w:tgtFrame="_blank" w:history="1">
        <w:r w:rsidRPr="006F50D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bdr w:val="none" w:sz="0" w:space="0" w:color="auto" w:frame="1"/>
            <w:lang w:eastAsia="ru-RU"/>
          </w:rPr>
          <w:t>Типовой порядок предоставления услуги "Зачисление в общеобразовательное учреждение" (в части оказания в электронной форме)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2.В первый класс принимаются дети, достигшие на 1 сентября текущего года 6 лет и 6 месяцев.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3.Приём в первый класс проводится до 05.09.2020 года.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4.До 30.06.2020 г. обеспечивается прием граждан, которые проживают на территории, закрепленной администрацией Новосибирского района Новосибирской области.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5.С 01.07.2020 г. по 05.09.2020 г. на оставшиеся места принимаются граждане, проживающие за пределами закреплённой территории.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6.Для приёма в первый класс родители (законные представители) обучающегося представляют следующие документы: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заявление о приёме в образовательное учреждение;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документ, подтверждающий статус заявителя услуги (оригинал для просмотра и копию в личное дело);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копию свидетельства о рождении ребенка и оригинал в одном экземпляре для просмотра;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 справку о месте регистрации ребенка (оригинал в одном экземпляре);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5) копию медицинского полиса ребенка;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6) копию 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СНИЛСа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ребенка;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7) фото 3X4 - 1 шт. (любое на личное дело ребенка)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7F7F7"/>
          <w:lang w:eastAsia="ru-RU"/>
        </w:rPr>
        <w:lastRenderedPageBreak/>
        <w:t> 7.Документы о приёме граждан в первый класс принимаются в здании школы по адресу:</w:t>
      </w:r>
      <w:r w:rsidRPr="006F50D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7F7F7"/>
          <w:lang w:eastAsia="ru-RU"/>
        </w:rPr>
        <w:t> </w:t>
      </w: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село 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Барышево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, ул. Матросова, 5 директором школы  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Галуза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Анжеллой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>Леоновной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 (телефон 2 93 63 93)  понедельник – пятница с 09.00 до 17.00.</w:t>
      </w:r>
    </w:p>
    <w:p w:rsidR="006F50D6" w:rsidRPr="006F50D6" w:rsidRDefault="006F50D6" w:rsidP="006F50D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6F50D6">
        <w:rPr>
          <w:rFonts w:ascii="Arial" w:eastAsia="Times New Roman" w:hAnsi="Arial" w:cs="Arial"/>
          <w:color w:val="66737C"/>
          <w:sz w:val="20"/>
          <w:szCs w:val="20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8.Зачисление в учреждение оформляется приказом руководителя учреждения в течение 7 рабочих дней после приема документов.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Правом первоочередного приема в школу пользуются дети, проживающие на территории микрорайона школы: 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 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Барышево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поселки: 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Двуречье</w:t>
      </w:r>
      <w:proofErr w:type="spellEnd"/>
      <w:r w:rsidRPr="006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Каинская Заимка, Каменушка, Ключи, Ложок, Новый, </w:t>
      </w:r>
      <w:proofErr w:type="spell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Шадриха</w:t>
      </w:r>
      <w:proofErr w:type="spellEnd"/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Заявления о приеме в 1 класс начинают принимать не раньше 1 февраля и заканчивают не позднее 30 июня текущего года (для незарегистрированных на закрепленной территории - с 1 июля  до заполнения свободных мест, но максимум до 5 сентября).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позднее 01 июля 2020 г. на информационном стенде и сайте школы будет размещена информация о наличии свободных мест для приема детей, не зарегистрированных на закрепленной территории.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Дети с ограниченными возможностями здоровья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Принимаются на </w:t>
      </w:r>
      <w:proofErr w:type="gramStart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обучение</w:t>
      </w:r>
      <w:proofErr w:type="gramEnd"/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Прием во 2-9, 10 классы осуществляется при предоставлении следующих документов: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заявление на имя директора школы;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личная карта обучающегося с годовыми оценками, заверенная печатью школы (для 2-го класса - решение о переводе); выписка текущих оценок по всем предметам, заверенная печатью школы (при переходе в течение учебного года);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свидетельство о рождении ребёнка + копия;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документы, удостоверяющие личность родителей;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портфель учебных достижений "портфолио".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Для </w:t>
      </w:r>
      <w:proofErr w:type="gramStart"/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поступающих</w:t>
      </w:r>
      <w:proofErr w:type="gramEnd"/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в 10-й класс предоставляется подлинник аттестата об основном общем образовании</w:t>
      </w:r>
      <w:r w:rsidRPr="006F50D6">
        <w:rPr>
          <w:rFonts w:ascii="Times New Roman" w:eastAsia="Times New Roman" w:hAnsi="Times New Roman" w:cs="Times New Roman"/>
          <w:b/>
          <w:bCs/>
          <w:color w:val="005231"/>
          <w:sz w:val="27"/>
          <w:szCs w:val="27"/>
          <w:u w:val="single"/>
          <w:lang w:eastAsia="ru-RU"/>
        </w:rPr>
        <w:t>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Для зачисления учащихся в 10-й класс необходимы следующие документы: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ведомость обучающегося, освоившего образовательные программы основного общего образования;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- заявление на имя директора;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аттестат об основном общем образовании;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портфель учебных достижений «портфолио».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5231"/>
          <w:sz w:val="24"/>
          <w:szCs w:val="24"/>
          <w:shd w:val="clear" w:color="auto" w:fill="F7F7F7"/>
          <w:lang w:eastAsia="ru-RU"/>
        </w:rPr>
      </w:pPr>
      <w:hyperlink r:id="rId10" w:tgtFrame="_blank" w:history="1">
        <w:r w:rsidRPr="006F50D6">
          <w:rPr>
            <w:rFonts w:ascii="Verdana" w:eastAsia="Times New Roman" w:hAnsi="Verdana" w:cs="Times New Roman"/>
            <w:b/>
            <w:bCs/>
            <w:i/>
            <w:iCs/>
            <w:color w:val="425169"/>
            <w:sz w:val="24"/>
            <w:szCs w:val="24"/>
            <w:shd w:val="clear" w:color="auto" w:fill="F7F7F7"/>
            <w:lang w:eastAsia="ru-RU"/>
          </w:rPr>
          <w:t>Положение о правилах приёма в учреждение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5231"/>
          <w:sz w:val="24"/>
          <w:szCs w:val="24"/>
          <w:shd w:val="clear" w:color="auto" w:fill="F7F7F7"/>
          <w:lang w:eastAsia="ru-RU"/>
        </w:rPr>
      </w:pPr>
      <w:r w:rsidRPr="006F50D6">
        <w:rPr>
          <w:rFonts w:ascii="Verdana" w:eastAsia="Times New Roman" w:hAnsi="Verdana" w:cs="Times New Roman"/>
          <w:b/>
          <w:bCs/>
          <w:i/>
          <w:iCs/>
          <w:color w:val="3F3F3F"/>
          <w:sz w:val="24"/>
          <w:szCs w:val="24"/>
          <w:shd w:val="clear" w:color="auto" w:fill="F7F7F7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5231"/>
          <w:sz w:val="24"/>
          <w:szCs w:val="24"/>
          <w:shd w:val="clear" w:color="auto" w:fill="F7F7F7"/>
          <w:lang w:eastAsia="ru-RU"/>
        </w:rPr>
      </w:pPr>
      <w:hyperlink r:id="rId11" w:tgtFrame="_blank" w:history="1"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Договор о предоставлении общего образования </w:t>
        </w:r>
        <w:proofErr w:type="gramStart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муниципальными</w:t>
        </w:r>
        <w:proofErr w:type="gramEnd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  бюджетным образовательным учреждением Новосибирского района Новосибирской области - </w:t>
        </w:r>
        <w:proofErr w:type="spellStart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Барышевской</w:t>
        </w:r>
        <w:proofErr w:type="spellEnd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 xml:space="preserve"> средней общеобразовательной школой № 9</w:t>
        </w:r>
      </w:hyperlink>
      <w:r w:rsidRPr="006F50D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shd w:val="clear" w:color="auto" w:fill="F7F7F7"/>
          <w:lang w:eastAsia="ru-RU"/>
        </w:rPr>
        <w:t> (начальное и основное общее образование)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5231"/>
          <w:sz w:val="24"/>
          <w:szCs w:val="24"/>
          <w:shd w:val="clear" w:color="auto" w:fill="F7F7F7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shd w:val="clear" w:color="auto" w:fill="F7F7F7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5231"/>
          <w:sz w:val="24"/>
          <w:szCs w:val="24"/>
          <w:shd w:val="clear" w:color="auto" w:fill="F7F7F7"/>
          <w:lang w:eastAsia="ru-RU"/>
        </w:rPr>
      </w:pPr>
      <w:hyperlink r:id="rId12" w:tgtFrame="_blank" w:history="1"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Договор о предоставлении общего образования </w:t>
        </w:r>
        <w:proofErr w:type="gramStart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муниципальными</w:t>
        </w:r>
        <w:proofErr w:type="gramEnd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  бюджетным образовательным учреждением Новосибирского района Новосибирской области - </w:t>
        </w:r>
        <w:proofErr w:type="spellStart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>Барышевской</w:t>
        </w:r>
        <w:proofErr w:type="spellEnd"/>
        <w:r w:rsidRPr="006F50D6">
          <w:rPr>
            <w:rFonts w:ascii="Times New Roman" w:eastAsia="Times New Roman" w:hAnsi="Times New Roman" w:cs="Times New Roman"/>
            <w:b/>
            <w:bCs/>
            <w:i/>
            <w:iCs/>
            <w:color w:val="3F3F3F"/>
            <w:sz w:val="27"/>
            <w:szCs w:val="27"/>
            <w:shd w:val="clear" w:color="auto" w:fill="F7F7F7"/>
            <w:lang w:eastAsia="ru-RU"/>
          </w:rPr>
          <w:t xml:space="preserve"> средней общеобразовательной школой № 9</w:t>
        </w:r>
      </w:hyperlink>
      <w:r w:rsidRPr="006F50D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shd w:val="clear" w:color="auto" w:fill="F7F7F7"/>
          <w:lang w:eastAsia="ru-RU"/>
        </w:rPr>
        <w:t> (среднее общее образование)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5231"/>
          <w:sz w:val="24"/>
          <w:szCs w:val="24"/>
          <w:shd w:val="clear" w:color="auto" w:fill="F7F7F7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shd w:val="clear" w:color="auto" w:fill="F7F7F7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5231"/>
          <w:sz w:val="24"/>
          <w:szCs w:val="24"/>
          <w:shd w:val="clear" w:color="auto" w:fill="F7F7F7"/>
          <w:lang w:eastAsia="ru-RU"/>
        </w:rPr>
      </w:pPr>
      <w:r w:rsidRPr="006F50D6">
        <w:rPr>
          <w:rFonts w:ascii="Verdana" w:eastAsia="Times New Roman" w:hAnsi="Verdana" w:cs="Times New Roman"/>
          <w:b/>
          <w:bCs/>
          <w:i/>
          <w:iCs/>
          <w:color w:val="3F3F3F"/>
          <w:sz w:val="18"/>
          <w:szCs w:val="18"/>
          <w:shd w:val="clear" w:color="auto" w:fill="F7F7F7"/>
          <w:lang w:eastAsia="ru-RU"/>
        </w:rPr>
        <w:t> </w:t>
      </w:r>
    </w:p>
    <w:p w:rsidR="006F50D6" w:rsidRPr="006F50D6" w:rsidRDefault="006F50D6" w:rsidP="006F50D6">
      <w:pPr>
        <w:spacing w:after="150" w:line="240" w:lineRule="auto"/>
        <w:rPr>
          <w:rFonts w:ascii="Verdana" w:eastAsia="Times New Roman" w:hAnsi="Verdana" w:cs="Arial"/>
          <w:b/>
          <w:bCs/>
          <w:i/>
          <w:iCs/>
          <w:color w:val="66737C"/>
          <w:sz w:val="20"/>
          <w:szCs w:val="20"/>
          <w:shd w:val="clear" w:color="auto" w:fill="F7F7F7"/>
          <w:lang w:eastAsia="ru-RU"/>
        </w:rPr>
      </w:pPr>
      <w:hyperlink r:id="rId13" w:tgtFrame="_blank" w:history="1">
        <w:r w:rsidRPr="006F50D6">
          <w:rPr>
            <w:rFonts w:ascii="Verdana" w:eastAsia="Times New Roman" w:hAnsi="Verdana" w:cs="Arial"/>
            <w:b/>
            <w:bCs/>
            <w:i/>
            <w:iCs/>
            <w:color w:val="425169"/>
            <w:sz w:val="24"/>
            <w:szCs w:val="24"/>
            <w:shd w:val="clear" w:color="auto" w:fill="F7F7F7"/>
            <w:lang w:eastAsia="ru-RU"/>
          </w:rPr>
          <w:t>Постановление администрации Новосибирского района Новосибирской области 2020 г. "О закреплении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образования, за территориями Новосибирского района Новосибирской области"</w:t>
        </w:r>
      </w:hyperlink>
      <w:r w:rsidRPr="006F50D6">
        <w:rPr>
          <w:rFonts w:ascii="Verdana" w:eastAsia="Times New Roman" w:hAnsi="Verdana" w:cs="Arial"/>
          <w:b/>
          <w:bCs/>
          <w:i/>
          <w:iCs/>
          <w:color w:val="3F3F3F"/>
          <w:sz w:val="24"/>
          <w:szCs w:val="24"/>
          <w:shd w:val="clear" w:color="auto" w:fill="F7F7F7"/>
          <w:lang w:eastAsia="ru-RU"/>
        </w:rPr>
        <w:t> </w:t>
      </w:r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hyperlink r:id="rId14" w:tgtFrame="_blank" w:history="1">
        <w:r w:rsidRPr="006F50D6">
          <w:rPr>
            <w:rFonts w:ascii="Verdana" w:eastAsia="Times New Roman" w:hAnsi="Verdana" w:cs="Times New Roman"/>
            <w:b/>
            <w:bCs/>
            <w:color w:val="425169"/>
            <w:sz w:val="24"/>
            <w:szCs w:val="24"/>
            <w:shd w:val="clear" w:color="auto" w:fill="F7F7F7"/>
            <w:lang w:eastAsia="ru-RU"/>
          </w:rPr>
          <w:t>Заявление о приеме в учреждение, согласие на обработку персональных данных, расписка о регистрации заявления о приеме на обучение образовательным программам в МБОУ-</w:t>
        </w:r>
        <w:proofErr w:type="spellStart"/>
        <w:r w:rsidRPr="006F50D6">
          <w:rPr>
            <w:rFonts w:ascii="Verdana" w:eastAsia="Times New Roman" w:hAnsi="Verdana" w:cs="Times New Roman"/>
            <w:b/>
            <w:bCs/>
            <w:color w:val="425169"/>
            <w:sz w:val="24"/>
            <w:szCs w:val="24"/>
            <w:shd w:val="clear" w:color="auto" w:fill="F7F7F7"/>
            <w:lang w:eastAsia="ru-RU"/>
          </w:rPr>
          <w:t>Барышевская</w:t>
        </w:r>
        <w:proofErr w:type="spellEnd"/>
        <w:r w:rsidRPr="006F50D6">
          <w:rPr>
            <w:rFonts w:ascii="Verdana" w:eastAsia="Times New Roman" w:hAnsi="Verdana" w:cs="Times New Roman"/>
            <w:b/>
            <w:bCs/>
            <w:color w:val="425169"/>
            <w:sz w:val="24"/>
            <w:szCs w:val="24"/>
            <w:shd w:val="clear" w:color="auto" w:fill="F7F7F7"/>
            <w:lang w:eastAsia="ru-RU"/>
          </w:rPr>
          <w:t xml:space="preserve"> СШ № 9</w:t>
        </w:r>
      </w:hyperlink>
    </w:p>
    <w:p w:rsidR="006F50D6" w:rsidRPr="006F50D6" w:rsidRDefault="006F50D6" w:rsidP="006F50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5231"/>
          <w:sz w:val="24"/>
          <w:szCs w:val="24"/>
          <w:lang w:eastAsia="ru-RU"/>
        </w:rPr>
      </w:pPr>
      <w:r w:rsidRPr="006F50D6">
        <w:rPr>
          <w:rFonts w:ascii="Verdana" w:eastAsia="Times New Roman" w:hAnsi="Verdana" w:cs="Times New Roman"/>
          <w:b/>
          <w:bCs/>
          <w:color w:val="3F3F3F"/>
          <w:sz w:val="24"/>
          <w:szCs w:val="24"/>
          <w:lang w:eastAsia="ru-RU"/>
        </w:rPr>
        <w:t> </w:t>
      </w:r>
    </w:p>
    <w:p w:rsidR="006F50D6" w:rsidRPr="006F50D6" w:rsidRDefault="006F50D6" w:rsidP="006F50D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shd w:val="clear" w:color="auto" w:fill="F7F7F7"/>
          <w:lang w:eastAsia="ru-RU"/>
        </w:rPr>
      </w:pPr>
      <w:hyperlink r:id="rId15" w:tgtFrame="_blank" w:history="1">
        <w:r w:rsidRPr="006F50D6">
          <w:rPr>
            <w:rFonts w:ascii="Verdana" w:eastAsia="Times New Roman" w:hAnsi="Verdana" w:cs="Arial"/>
            <w:b/>
            <w:bCs/>
            <w:i/>
            <w:iCs/>
            <w:color w:val="425169"/>
            <w:sz w:val="24"/>
            <w:szCs w:val="24"/>
            <w:u w:val="single"/>
            <w:shd w:val="clear" w:color="auto" w:fill="F7F7F7"/>
            <w:lang w:eastAsia="ru-RU"/>
          </w:rPr>
          <w:t>Постановление администрации Новосибирского района Новосибирской области № 75-па от 31.01.2019 г. "О закреплении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образования, за территориями Новосибирского района Новосибирской области" </w:t>
        </w:r>
      </w:hyperlink>
    </w:p>
    <w:p w:rsidR="002E5D0D" w:rsidRDefault="006F50D6" w:rsidP="006F50D6">
      <w:r w:rsidRPr="006F50D6">
        <w:rPr>
          <w:rFonts w:ascii="Arial" w:eastAsia="Times New Roman" w:hAnsi="Arial" w:cs="Arial"/>
          <w:color w:val="66737C"/>
          <w:sz w:val="20"/>
          <w:szCs w:val="20"/>
          <w:shd w:val="clear" w:color="auto" w:fill="F7F7F7"/>
          <w:lang w:eastAsia="ru-RU"/>
        </w:rPr>
        <w:br/>
      </w:r>
      <w:bookmarkStart w:id="0" w:name="_GoBack"/>
      <w:bookmarkEnd w:id="0"/>
    </w:p>
    <w:sectPr w:rsidR="002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18"/>
    <w:rsid w:val="0002490E"/>
    <w:rsid w:val="00064FEC"/>
    <w:rsid w:val="00080F7F"/>
    <w:rsid w:val="0009094E"/>
    <w:rsid w:val="000D3C10"/>
    <w:rsid w:val="00234A6D"/>
    <w:rsid w:val="002E5D0D"/>
    <w:rsid w:val="003408A8"/>
    <w:rsid w:val="00454E6B"/>
    <w:rsid w:val="006B6A4E"/>
    <w:rsid w:val="006F50D6"/>
    <w:rsid w:val="007332F6"/>
    <w:rsid w:val="007802FD"/>
    <w:rsid w:val="00954AD4"/>
    <w:rsid w:val="009E0C18"/>
    <w:rsid w:val="009F37D7"/>
    <w:rsid w:val="00A00C00"/>
    <w:rsid w:val="00B05299"/>
    <w:rsid w:val="00B770CD"/>
    <w:rsid w:val="00C32CB5"/>
    <w:rsid w:val="00C676C8"/>
    <w:rsid w:val="00D9569E"/>
    <w:rsid w:val="00E018D9"/>
    <w:rsid w:val="00E169DB"/>
    <w:rsid w:val="00E756EF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_9_bar.nov.edu54.ru/DswMedia/poryadokpriemavoo.pdf" TargetMode="External"/><Relationship Id="rId13" Type="http://schemas.openxmlformats.org/officeDocument/2006/relationships/hyperlink" Target="http://s_9_bar.nov.edu54.ru/DswMedia/zakreplenieterritoriy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39076&amp;fld=134&amp;dst=1000000001,0&amp;rnd=0.038146038489523804" TargetMode="External"/><Relationship Id="rId12" Type="http://schemas.openxmlformats.org/officeDocument/2006/relationships/hyperlink" Target="http://s_9_bar.nov.edu54.ru/DswMedia/dogovor10-11klass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s_9_bar.nov.edu54.ru/DswMedia/dogovor1-9.pdf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hyperlink" Target="http://s_9_bar.nov.edu54.ru/DswMedia/zakreplenieterritoriy.pdf" TargetMode="External"/><Relationship Id="rId10" Type="http://schemas.openxmlformats.org/officeDocument/2006/relationships/hyperlink" Target="http://baryshevo.edusite.ru/mmagic.html?page=/sveden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_9_bar.nov.edu54.ru/DswMedia/_1.doc" TargetMode="External"/><Relationship Id="rId14" Type="http://schemas.openxmlformats.org/officeDocument/2006/relationships/hyperlink" Target="http://s_9_bar.nov.edu54.ru/DswMedia/zayavlenieopriemereben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2021-12-02T16:24:00Z</dcterms:created>
  <dcterms:modified xsi:type="dcterms:W3CDTF">2021-12-02T16:25:00Z</dcterms:modified>
</cp:coreProperties>
</file>