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uto" w:line="240" w:before="68" w:after="0"/>
        <w:ind w:left="1709" w:right="1725" w:firstLine="3"/>
        <w:jc w:val="center"/>
        <w:rPr/>
      </w:pPr>
      <w:r>
        <w:rPr>
          <w:spacing w:val="-3"/>
        </w:rPr>
        <w:t xml:space="preserve">Положение </w:t>
      </w:r>
      <w:r>
        <w:rPr/>
        <w:t xml:space="preserve">о режиме занятий </w:t>
      </w:r>
      <w:r>
        <w:rPr>
          <w:spacing w:val="-3"/>
        </w:rPr>
        <w:t xml:space="preserve">обучающихся </w:t>
      </w:r>
      <w:r>
        <w:rPr/>
        <w:t>Муниципального</w:t>
      </w:r>
      <w:r>
        <w:rPr>
          <w:spacing w:val="-21"/>
        </w:rPr>
        <w:t xml:space="preserve"> </w:t>
      </w:r>
      <w:r>
        <w:rPr/>
        <w:t>казенного</w:t>
      </w:r>
      <w:r>
        <w:rPr>
          <w:spacing w:val="-18"/>
        </w:rPr>
        <w:t xml:space="preserve"> </w:t>
      </w:r>
      <w:r>
        <w:rPr/>
        <w:t>образовательного</w:t>
      </w:r>
      <w:r>
        <w:rPr>
          <w:spacing w:val="-21"/>
        </w:rPr>
        <w:t xml:space="preserve"> </w:t>
      </w:r>
      <w:r>
        <w:rPr/>
        <w:t>учреждения «</w:t>
      </w:r>
      <w:r>
        <w:rPr/>
        <w:t>Тухчарская ООШ</w:t>
      </w:r>
      <w:r>
        <w:rPr/>
        <w:t>»</w:t>
      </w:r>
    </w:p>
    <w:p>
      <w:pPr>
        <w:pStyle w:val="Style14"/>
        <w:ind w:left="0"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spacing w:lineRule="exact" w:line="274"/>
        <w:ind w:left="3784" w:right="3791" w:hanging="0"/>
        <w:jc w:val="center"/>
        <w:rPr>
          <w:b/>
          <w:b/>
          <w:sz w:val="24"/>
        </w:rPr>
      </w:pPr>
      <w:r>
        <w:rPr>
          <w:b/>
          <w:sz w:val="24"/>
        </w:rPr>
        <w:t>1.Общие положения</w:t>
      </w:r>
    </w:p>
    <w:p>
      <w:pPr>
        <w:pStyle w:val="ListParagraph"/>
        <w:numPr>
          <w:ilvl w:val="1"/>
          <w:numId w:val="7"/>
        </w:numPr>
        <w:tabs>
          <w:tab w:val="left" w:pos="701" w:leader="none"/>
        </w:tabs>
        <w:jc w:val="both"/>
        <w:rPr/>
      </w:pPr>
      <w:r>
        <w:rPr>
          <w:sz w:val="24"/>
        </w:rPr>
        <w:t xml:space="preserve">Настоящее </w:t>
      </w:r>
      <w:r>
        <w:rPr>
          <w:spacing w:val="-3"/>
          <w:sz w:val="24"/>
        </w:rPr>
        <w:t xml:space="preserve">Положение </w:t>
      </w:r>
      <w:r>
        <w:rPr>
          <w:sz w:val="24"/>
        </w:rPr>
        <w:t xml:space="preserve">разработано в соответствии с Федеральным </w:t>
      </w:r>
      <w:r>
        <w:rPr>
          <w:spacing w:val="-3"/>
          <w:sz w:val="24"/>
        </w:rPr>
        <w:t xml:space="preserve">Законом от </w:t>
      </w:r>
      <w:r>
        <w:rPr>
          <w:sz w:val="24"/>
        </w:rPr>
        <w:t xml:space="preserve">29 декабря 2012 </w:t>
      </w:r>
      <w:r>
        <w:rPr>
          <w:spacing w:val="-14"/>
          <w:sz w:val="24"/>
        </w:rPr>
        <w:t xml:space="preserve">г. </w:t>
      </w:r>
      <w:r>
        <w:rPr>
          <w:sz w:val="24"/>
        </w:rPr>
        <w:t xml:space="preserve">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Федерации»; Приказом МОиН </w:t>
      </w:r>
      <w:r>
        <w:rPr>
          <w:spacing w:val="-3"/>
          <w:sz w:val="24"/>
        </w:rPr>
        <w:t xml:space="preserve">РФ </w:t>
      </w:r>
      <w:r>
        <w:rPr>
          <w:sz w:val="24"/>
        </w:rPr>
        <w:t xml:space="preserve">от 30.08.2013 </w:t>
      </w:r>
      <w:r>
        <w:rPr>
          <w:spacing w:val="-14"/>
          <w:sz w:val="24"/>
        </w:rPr>
        <w:t xml:space="preserve">г. </w:t>
      </w:r>
      <w:r>
        <w:rPr>
          <w:sz w:val="24"/>
        </w:rPr>
        <w:t xml:space="preserve">№1015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</w:t>
      </w:r>
      <w:r>
        <w:rPr>
          <w:spacing w:val="-3"/>
          <w:sz w:val="24"/>
        </w:rPr>
        <w:t xml:space="preserve">главного государственного </w:t>
      </w:r>
      <w:r>
        <w:rPr>
          <w:sz w:val="24"/>
        </w:rPr>
        <w:t xml:space="preserve">санитарного врача </w:t>
      </w:r>
      <w:r>
        <w:rPr>
          <w:spacing w:val="-3"/>
          <w:sz w:val="24"/>
        </w:rPr>
        <w:t xml:space="preserve">РФ от </w:t>
      </w:r>
      <w:r>
        <w:rPr>
          <w:sz w:val="24"/>
        </w:rPr>
        <w:t xml:space="preserve">29 декабря 2010 </w:t>
      </w:r>
      <w:r>
        <w:rPr>
          <w:spacing w:val="-14"/>
          <w:sz w:val="24"/>
        </w:rPr>
        <w:t xml:space="preserve">г. </w:t>
      </w:r>
      <w:r>
        <w:rPr>
          <w:sz w:val="24"/>
        </w:rPr>
        <w:t xml:space="preserve">№ 189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</w:t>
      </w:r>
      <w:r>
        <w:rPr>
          <w:spacing w:val="-6"/>
          <w:sz w:val="24"/>
        </w:rPr>
        <w:t xml:space="preserve">г.); Уставом МКОУ </w:t>
      </w:r>
      <w:r>
        <w:rPr>
          <w:spacing w:val="-3"/>
          <w:sz w:val="24"/>
        </w:rPr>
        <w:t>«</w:t>
      </w:r>
      <w:r>
        <w:rPr>
          <w:spacing w:val="-3"/>
          <w:sz w:val="24"/>
        </w:rPr>
        <w:t>Тухчарская ООШ</w:t>
      </w:r>
      <w:r>
        <w:rPr/>
        <w:t xml:space="preserve">», учебным планом </w:t>
      </w:r>
      <w:r>
        <w:rPr>
          <w:spacing w:val="-6"/>
          <w:sz w:val="24"/>
        </w:rPr>
        <w:t xml:space="preserve">МКОУ </w:t>
      </w:r>
      <w:r>
        <w:rPr>
          <w:spacing w:val="-3"/>
          <w:sz w:val="24"/>
        </w:rPr>
        <w:t>«</w:t>
      </w:r>
      <w:r>
        <w:rPr>
          <w:spacing w:val="-3"/>
          <w:sz w:val="24"/>
        </w:rPr>
        <w:t>Тухчарская ООШ</w:t>
      </w:r>
      <w:r>
        <w:rPr/>
        <w:t>», календарным учебным графиком М</w:t>
      </w:r>
      <w:r>
        <w:rPr>
          <w:spacing w:val="-6"/>
          <w:sz w:val="24"/>
        </w:rPr>
        <w:t xml:space="preserve">МКОУ </w:t>
      </w:r>
      <w:r>
        <w:rPr>
          <w:spacing w:val="-3"/>
          <w:sz w:val="24"/>
        </w:rPr>
        <w:t>«</w:t>
      </w:r>
      <w:r>
        <w:rPr>
          <w:spacing w:val="-3"/>
          <w:sz w:val="24"/>
        </w:rPr>
        <w:t>Тухчарская ООШ</w:t>
      </w:r>
      <w:r>
        <w:rPr/>
        <w:t>».</w:t>
      </w:r>
    </w:p>
    <w:p>
      <w:pPr>
        <w:pStyle w:val="ListParagraph"/>
        <w:numPr>
          <w:ilvl w:val="1"/>
          <w:numId w:val="7"/>
        </w:numPr>
        <w:tabs>
          <w:tab w:val="left" w:pos="681" w:leader="none"/>
        </w:tabs>
        <w:jc w:val="both"/>
        <w:rPr/>
      </w:pPr>
      <w:r>
        <w:rPr>
          <w:sz w:val="24"/>
        </w:rPr>
        <w:t xml:space="preserve">Настоящее </w:t>
      </w:r>
      <w:r>
        <w:rPr>
          <w:spacing w:val="-3"/>
          <w:sz w:val="24"/>
        </w:rPr>
        <w:t xml:space="preserve">Положение регулирует </w:t>
      </w:r>
      <w:r>
        <w:rPr>
          <w:sz w:val="24"/>
        </w:rPr>
        <w:t xml:space="preserve">режим организации образовательного процесса и </w:t>
      </w:r>
      <w:r>
        <w:rPr>
          <w:spacing w:val="-3"/>
          <w:sz w:val="24"/>
        </w:rPr>
        <w:t>регламентирует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режим занятий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Муниципального казенного образовательного учреждения </w:t>
      </w:r>
      <w:r>
        <w:rPr>
          <w:spacing w:val="-6"/>
          <w:sz w:val="24"/>
        </w:rPr>
        <w:t xml:space="preserve">МКОУ </w:t>
      </w:r>
      <w:r>
        <w:rPr>
          <w:spacing w:val="-3"/>
          <w:sz w:val="24"/>
        </w:rPr>
        <w:t>«</w:t>
      </w:r>
      <w:r>
        <w:rPr>
          <w:spacing w:val="-3"/>
          <w:sz w:val="24"/>
        </w:rPr>
        <w:t>Тухчарская ООШ</w:t>
      </w:r>
      <w:r>
        <w:rPr>
          <w:sz w:val="24"/>
        </w:rPr>
        <w:t>» (далее –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Школа).</w:t>
      </w:r>
    </w:p>
    <w:p>
      <w:pPr>
        <w:pStyle w:val="ListParagraph"/>
        <w:numPr>
          <w:ilvl w:val="1"/>
          <w:numId w:val="7"/>
        </w:numPr>
        <w:tabs>
          <w:tab w:val="left" w:pos="689" w:leader="none"/>
        </w:tabs>
        <w:ind w:left="220" w:right="229" w:hanging="0"/>
        <w:jc w:val="both"/>
        <w:rPr>
          <w:sz w:val="24"/>
        </w:rPr>
      </w:pPr>
      <w:r>
        <w:rPr>
          <w:sz w:val="24"/>
        </w:rPr>
        <w:t xml:space="preserve">Настоящее </w:t>
      </w:r>
      <w:r>
        <w:rPr>
          <w:spacing w:val="-3"/>
          <w:sz w:val="24"/>
        </w:rPr>
        <w:t xml:space="preserve">Положение </w:t>
      </w:r>
      <w:r>
        <w:rPr>
          <w:sz w:val="24"/>
        </w:rPr>
        <w:t xml:space="preserve">обязательно для исполнения всеми учащимися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и их родителями (законными представителями), обеспечивающими получение учащимися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>
      <w:pPr>
        <w:pStyle w:val="ListParagraph"/>
        <w:numPr>
          <w:ilvl w:val="1"/>
          <w:numId w:val="7"/>
        </w:numPr>
        <w:tabs>
          <w:tab w:val="left" w:pos="713" w:leader="none"/>
        </w:tabs>
        <w:ind w:left="220" w:right="235" w:hanging="0"/>
        <w:jc w:val="both"/>
        <w:rPr>
          <w:sz w:val="24"/>
        </w:rPr>
      </w:pPr>
      <w:r>
        <w:rPr>
          <w:spacing w:val="-3"/>
          <w:sz w:val="24"/>
        </w:rPr>
        <w:t xml:space="preserve">Текст настоящего Положения </w:t>
      </w:r>
      <w:r>
        <w:rPr>
          <w:sz w:val="24"/>
        </w:rPr>
        <w:t xml:space="preserve">размещается </w:t>
      </w:r>
      <w:r>
        <w:rPr>
          <w:spacing w:val="-3"/>
          <w:sz w:val="24"/>
        </w:rPr>
        <w:t xml:space="preserve">на </w:t>
      </w:r>
      <w:r>
        <w:rPr>
          <w:sz w:val="24"/>
        </w:rPr>
        <w:t xml:space="preserve">официальном сайте </w:t>
      </w:r>
      <w:r>
        <w:rPr>
          <w:spacing w:val="-5"/>
          <w:sz w:val="24"/>
        </w:rPr>
        <w:t xml:space="preserve">Школы </w:t>
      </w:r>
      <w:r>
        <w:rPr>
          <w:sz w:val="24"/>
        </w:rPr>
        <w:t xml:space="preserve">в сети </w:t>
      </w:r>
      <w:r>
        <w:rPr>
          <w:spacing w:val="-3"/>
          <w:sz w:val="24"/>
        </w:rPr>
        <w:t>Интернет.</w:t>
      </w:r>
    </w:p>
    <w:p>
      <w:pPr>
        <w:pStyle w:val="1"/>
        <w:numPr>
          <w:ilvl w:val="2"/>
          <w:numId w:val="7"/>
        </w:numPr>
        <w:tabs>
          <w:tab w:val="left" w:pos="3150" w:leader="none"/>
        </w:tabs>
        <w:jc w:val="left"/>
        <w:rPr/>
      </w:pPr>
      <w:r>
        <w:rPr/>
        <w:t xml:space="preserve">Режим </w:t>
      </w:r>
      <w:r>
        <w:rPr>
          <w:spacing w:val="-3"/>
        </w:rPr>
        <w:t>образовательного</w:t>
      </w:r>
      <w:r>
        <w:rPr>
          <w:spacing w:val="-6"/>
        </w:rPr>
        <w:t xml:space="preserve"> </w:t>
      </w:r>
      <w:r>
        <w:rPr/>
        <w:t>процесса</w:t>
      </w:r>
    </w:p>
    <w:p>
      <w:pPr>
        <w:pStyle w:val="ListParagraph"/>
        <w:numPr>
          <w:ilvl w:val="1"/>
          <w:numId w:val="6"/>
        </w:numPr>
        <w:tabs>
          <w:tab w:val="left" w:pos="737" w:leader="none"/>
        </w:tabs>
        <w:ind w:left="220" w:right="222" w:hanging="0"/>
        <w:jc w:val="both"/>
        <w:rPr>
          <w:sz w:val="24"/>
        </w:rPr>
      </w:pPr>
      <w:r>
        <w:rPr>
          <w:sz w:val="24"/>
        </w:rPr>
        <w:t xml:space="preserve">Образовательный процесс в </w:t>
      </w:r>
      <w:r>
        <w:rPr>
          <w:spacing w:val="-3"/>
          <w:sz w:val="24"/>
        </w:rPr>
        <w:t xml:space="preserve">Школе </w:t>
      </w:r>
      <w:r>
        <w:rPr>
          <w:sz w:val="24"/>
        </w:rPr>
        <w:t xml:space="preserve">осуществляется на основе учебного плана, разрабатываемого </w:t>
      </w:r>
      <w:r>
        <w:rPr>
          <w:spacing w:val="-4"/>
          <w:sz w:val="24"/>
        </w:rPr>
        <w:t xml:space="preserve">Школой </w:t>
      </w:r>
      <w:r>
        <w:rPr>
          <w:sz w:val="24"/>
        </w:rPr>
        <w:t xml:space="preserve">самостоятельно в соответствии с примерным учебным планом, календарным учебным </w:t>
      </w:r>
      <w:r>
        <w:rPr>
          <w:spacing w:val="-3"/>
          <w:sz w:val="24"/>
        </w:rPr>
        <w:t xml:space="preserve">графиком </w:t>
      </w:r>
      <w:r>
        <w:rPr>
          <w:sz w:val="24"/>
        </w:rPr>
        <w:t>и регламентируется расписанием занятий, утвержденным приказом директора</w:t>
      </w:r>
      <w:r>
        <w:rPr>
          <w:spacing w:val="-4"/>
          <w:sz w:val="24"/>
        </w:rPr>
        <w:t xml:space="preserve"> Школы.</w:t>
      </w:r>
    </w:p>
    <w:p>
      <w:pPr>
        <w:pStyle w:val="ListParagraph"/>
        <w:numPr>
          <w:ilvl w:val="1"/>
          <w:numId w:val="6"/>
        </w:numPr>
        <w:tabs>
          <w:tab w:val="left" w:pos="641" w:leader="none"/>
        </w:tabs>
        <w:ind w:left="220" w:right="226" w:hanging="0"/>
        <w:jc w:val="both"/>
        <w:rPr>
          <w:sz w:val="24"/>
        </w:rPr>
      </w:pPr>
      <w:r>
        <w:rPr>
          <w:sz w:val="24"/>
        </w:rPr>
        <w:t xml:space="preserve">Календарный учебный график отражает сроки начала и окончания учебного </w:t>
      </w:r>
      <w:r>
        <w:rPr>
          <w:spacing w:val="-3"/>
          <w:sz w:val="24"/>
        </w:rPr>
        <w:t>года,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даты начала и окончания </w:t>
      </w:r>
      <w:r>
        <w:rPr>
          <w:spacing w:val="-4"/>
          <w:sz w:val="24"/>
        </w:rPr>
        <w:t xml:space="preserve">каникул, </w:t>
      </w:r>
      <w:r>
        <w:rPr>
          <w:sz w:val="24"/>
        </w:rPr>
        <w:t xml:space="preserve">продолжительность учебной недели, сменность занятий, продолжительность урока, время начала и окончания </w:t>
      </w:r>
      <w:r>
        <w:rPr>
          <w:spacing w:val="-3"/>
          <w:sz w:val="24"/>
        </w:rPr>
        <w:t xml:space="preserve">уроков, </w:t>
      </w:r>
      <w:r>
        <w:rPr>
          <w:sz w:val="24"/>
        </w:rPr>
        <w:t xml:space="preserve">сроки проведения </w:t>
      </w:r>
      <w:r>
        <w:rPr>
          <w:spacing w:val="-3"/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>
      <w:pPr>
        <w:pStyle w:val="ListParagraph"/>
        <w:numPr>
          <w:ilvl w:val="1"/>
          <w:numId w:val="6"/>
        </w:numPr>
        <w:tabs>
          <w:tab w:val="left" w:pos="649" w:leader="none"/>
        </w:tabs>
        <w:ind w:left="220" w:right="240" w:hanging="0"/>
        <w:jc w:val="both"/>
        <w:rPr>
          <w:sz w:val="24"/>
        </w:rPr>
      </w:pPr>
      <w:r>
        <w:rPr>
          <w:sz w:val="24"/>
        </w:rPr>
        <w:t xml:space="preserve">Учебный </w:t>
      </w:r>
      <w:r>
        <w:rPr>
          <w:spacing w:val="-4"/>
          <w:sz w:val="24"/>
        </w:rPr>
        <w:t xml:space="preserve">год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Школе </w:t>
      </w:r>
      <w:r>
        <w:rPr>
          <w:sz w:val="24"/>
        </w:rPr>
        <w:t xml:space="preserve">начинается 1 сентября. Если </w:t>
      </w:r>
      <w:r>
        <w:rPr>
          <w:spacing w:val="-3"/>
          <w:sz w:val="24"/>
        </w:rPr>
        <w:t xml:space="preserve">этот </w:t>
      </w:r>
      <w:r>
        <w:rPr>
          <w:sz w:val="24"/>
        </w:rPr>
        <w:t xml:space="preserve">день приходится на </w:t>
      </w:r>
      <w:r>
        <w:rPr>
          <w:spacing w:val="-3"/>
          <w:sz w:val="24"/>
        </w:rPr>
        <w:t xml:space="preserve">выходной </w:t>
      </w:r>
      <w:r>
        <w:rPr>
          <w:sz w:val="24"/>
        </w:rPr>
        <w:t xml:space="preserve">день, </w:t>
      </w:r>
      <w:r>
        <w:rPr>
          <w:spacing w:val="-3"/>
          <w:sz w:val="24"/>
        </w:rPr>
        <w:t xml:space="preserve">то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этом </w:t>
      </w:r>
      <w:r>
        <w:rPr>
          <w:sz w:val="24"/>
        </w:rPr>
        <w:t xml:space="preserve">случае учебный </w:t>
      </w:r>
      <w:r>
        <w:rPr>
          <w:spacing w:val="-4"/>
          <w:sz w:val="24"/>
        </w:rPr>
        <w:t xml:space="preserve">год </w:t>
      </w:r>
      <w:r>
        <w:rPr>
          <w:sz w:val="24"/>
        </w:rPr>
        <w:t>начинается в первый, следующий за ним, рабочий день.</w:t>
      </w:r>
    </w:p>
    <w:p>
      <w:pPr>
        <w:pStyle w:val="ListParagraph"/>
        <w:numPr>
          <w:ilvl w:val="1"/>
          <w:numId w:val="6"/>
        </w:numPr>
        <w:tabs>
          <w:tab w:val="left" w:pos="661" w:leader="none"/>
        </w:tabs>
        <w:ind w:left="220" w:right="231" w:hanging="0"/>
        <w:jc w:val="both"/>
        <w:rPr/>
      </w:pPr>
      <w:r>
        <w:rPr>
          <w:sz w:val="24"/>
        </w:rPr>
        <w:t xml:space="preserve">Продолжительность учебного </w:t>
      </w:r>
      <w:r>
        <w:rPr>
          <w:spacing w:val="-4"/>
          <w:sz w:val="24"/>
        </w:rPr>
        <w:t xml:space="preserve">года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>уровней начального, основного, среднего общего образования составляет не менее 34 недель без учета государственной (итоговой) аттестации, в 9 классах, в первом классе – 33</w:t>
      </w:r>
      <w:r>
        <w:rPr>
          <w:spacing w:val="-7"/>
          <w:sz w:val="24"/>
        </w:rPr>
        <w:t xml:space="preserve"> </w:t>
      </w:r>
      <w:r>
        <w:rPr>
          <w:sz w:val="24"/>
        </w:rPr>
        <w:t>недели.</w:t>
      </w:r>
    </w:p>
    <w:p>
      <w:pPr>
        <w:pStyle w:val="ListParagraph"/>
        <w:numPr>
          <w:ilvl w:val="1"/>
          <w:numId w:val="6"/>
        </w:numPr>
        <w:tabs>
          <w:tab w:val="left" w:pos="641" w:leader="none"/>
        </w:tabs>
        <w:ind w:left="640" w:hanging="420"/>
        <w:jc w:val="both"/>
        <w:rPr>
          <w:sz w:val="24"/>
        </w:rPr>
      </w:pPr>
      <w:r>
        <w:rPr>
          <w:sz w:val="24"/>
        </w:rPr>
        <w:t xml:space="preserve">Учебный </w:t>
      </w:r>
      <w:r>
        <w:rPr>
          <w:spacing w:val="-4"/>
          <w:sz w:val="24"/>
        </w:rPr>
        <w:t xml:space="preserve">год </w:t>
      </w:r>
      <w:r>
        <w:rPr>
          <w:sz w:val="24"/>
        </w:rPr>
        <w:t>составляют учебные периоды: четверти. Количество четвертей -</w:t>
      </w:r>
      <w:r>
        <w:rPr>
          <w:spacing w:val="-20"/>
          <w:sz w:val="24"/>
        </w:rPr>
        <w:t xml:space="preserve"> </w:t>
      </w:r>
      <w:r>
        <w:rPr>
          <w:sz w:val="24"/>
        </w:rPr>
        <w:t>4.</w:t>
      </w:r>
    </w:p>
    <w:p>
      <w:pPr>
        <w:pStyle w:val="ListParagraph"/>
        <w:numPr>
          <w:ilvl w:val="1"/>
          <w:numId w:val="6"/>
        </w:numPr>
        <w:tabs>
          <w:tab w:val="left" w:pos="713" w:leader="none"/>
        </w:tabs>
        <w:ind w:left="220" w:right="229" w:hanging="0"/>
        <w:jc w:val="both"/>
        <w:rPr>
          <w:sz w:val="24"/>
        </w:rPr>
      </w:pPr>
      <w:r>
        <w:rPr>
          <w:sz w:val="24"/>
        </w:rPr>
        <w:t xml:space="preserve">При обучении по четвертям после </w:t>
      </w:r>
      <w:r>
        <w:rPr>
          <w:spacing w:val="-3"/>
          <w:sz w:val="24"/>
        </w:rPr>
        <w:t xml:space="preserve">каждого </w:t>
      </w:r>
      <w:r>
        <w:rPr>
          <w:sz w:val="24"/>
        </w:rPr>
        <w:t xml:space="preserve">учебного периода следуют </w:t>
      </w:r>
      <w:r>
        <w:rPr>
          <w:spacing w:val="-4"/>
          <w:sz w:val="24"/>
        </w:rPr>
        <w:t xml:space="preserve">каникулы </w:t>
      </w:r>
      <w:r>
        <w:rPr>
          <w:sz w:val="24"/>
        </w:rPr>
        <w:t xml:space="preserve">(четверти чередуются с </w:t>
      </w:r>
      <w:r>
        <w:rPr>
          <w:spacing w:val="-3"/>
          <w:sz w:val="24"/>
        </w:rPr>
        <w:t>каникулами).</w:t>
      </w:r>
    </w:p>
    <w:p>
      <w:pPr>
        <w:pStyle w:val="ListParagraph"/>
        <w:numPr>
          <w:ilvl w:val="1"/>
          <w:numId w:val="6"/>
        </w:numPr>
        <w:tabs>
          <w:tab w:val="left" w:pos="657" w:leader="none"/>
        </w:tabs>
        <w:ind w:left="220" w:right="228" w:hanging="0"/>
        <w:jc w:val="both"/>
        <w:rPr>
          <w:sz w:val="24"/>
        </w:rPr>
      </w:pPr>
      <w:r>
        <w:rPr>
          <w:sz w:val="24"/>
        </w:rPr>
        <w:t>Календарный учебный график, определяющий конкретные сроки начала и окончания учебных четвертей и каникул, разрабатывается и утверждается Школой</w:t>
      </w:r>
      <w:r>
        <w:rPr>
          <w:spacing w:val="-8"/>
          <w:sz w:val="24"/>
        </w:rPr>
        <w:t xml:space="preserve"> </w:t>
      </w:r>
      <w:r>
        <w:rPr>
          <w:sz w:val="24"/>
        </w:rPr>
        <w:t>ежегодно.</w:t>
      </w:r>
    </w:p>
    <w:p>
      <w:pPr>
        <w:pStyle w:val="ListParagraph"/>
        <w:numPr>
          <w:ilvl w:val="1"/>
          <w:numId w:val="6"/>
        </w:numPr>
        <w:tabs>
          <w:tab w:val="left" w:pos="641" w:leader="none"/>
        </w:tabs>
        <w:ind w:left="640" w:hanging="420"/>
        <w:jc w:val="both"/>
        <w:rPr>
          <w:sz w:val="24"/>
        </w:rPr>
      </w:pPr>
      <w:r>
        <w:rPr>
          <w:sz w:val="24"/>
        </w:rPr>
        <w:t xml:space="preserve">Обучение в </w:t>
      </w:r>
      <w:r>
        <w:rPr>
          <w:spacing w:val="-4"/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ведется:</w:t>
      </w:r>
    </w:p>
    <w:p>
      <w:pPr>
        <w:pStyle w:val="ListParagraph"/>
        <w:numPr>
          <w:ilvl w:val="0"/>
          <w:numId w:val="5"/>
        </w:numPr>
        <w:tabs>
          <w:tab w:val="left" w:pos="357" w:leader="none"/>
        </w:tabs>
        <w:rPr>
          <w:sz w:val="24"/>
        </w:rPr>
      </w:pPr>
      <w:r>
        <w:rPr>
          <w:sz w:val="24"/>
        </w:rPr>
        <w:t>в 1--х классах по 5-ти дневной учебной</w:t>
      </w:r>
      <w:r>
        <w:rPr>
          <w:spacing w:val="-19"/>
          <w:sz w:val="24"/>
        </w:rPr>
        <w:t xml:space="preserve"> </w:t>
      </w:r>
      <w:r>
        <w:rPr>
          <w:sz w:val="24"/>
        </w:rPr>
        <w:t>неделе;</w:t>
      </w:r>
    </w:p>
    <w:p>
      <w:pPr>
        <w:pStyle w:val="ListParagraph"/>
        <w:numPr>
          <w:ilvl w:val="0"/>
          <w:numId w:val="5"/>
        </w:numPr>
        <w:tabs>
          <w:tab w:val="left" w:pos="357" w:leader="none"/>
        </w:tabs>
        <w:rPr/>
      </w:pPr>
      <w:r>
        <w:rPr>
          <w:sz w:val="24"/>
        </w:rPr>
        <w:t xml:space="preserve">в </w:t>
      </w:r>
      <w:r>
        <w:rPr>
          <w:spacing w:val="-3"/>
          <w:sz w:val="24"/>
        </w:rPr>
        <w:t>2-</w:t>
      </w:r>
      <w:r>
        <w:rPr>
          <w:spacing w:val="-3"/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 по 6-ти дневной 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неделе.</w:t>
      </w:r>
    </w:p>
    <w:p>
      <w:pPr>
        <w:pStyle w:val="ListParagraph"/>
        <w:numPr>
          <w:ilvl w:val="1"/>
          <w:numId w:val="6"/>
        </w:numPr>
        <w:tabs>
          <w:tab w:val="left" w:pos="641" w:leader="none"/>
        </w:tabs>
        <w:ind w:left="640" w:hanging="420"/>
        <w:jc w:val="both"/>
        <w:rPr/>
      </w:pPr>
      <w:r>
        <w:rPr>
          <w:sz w:val="24"/>
        </w:rPr>
        <w:t>Продолжительность урока во 2–</w:t>
      </w:r>
      <w:r>
        <w:rPr>
          <w:sz w:val="24"/>
        </w:rPr>
        <w:t>9</w:t>
      </w:r>
      <w:r>
        <w:rPr>
          <w:sz w:val="24"/>
        </w:rPr>
        <w:t>-х классах составляет 45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минут.</w:t>
      </w:r>
    </w:p>
    <w:p>
      <w:pPr>
        <w:pStyle w:val="ListParagraph"/>
        <w:numPr>
          <w:ilvl w:val="1"/>
          <w:numId w:val="6"/>
        </w:numPr>
        <w:tabs>
          <w:tab w:val="left" w:pos="829" w:leader="none"/>
        </w:tabs>
        <w:ind w:left="220" w:right="224" w:hanging="0"/>
        <w:jc w:val="both"/>
        <w:rPr>
          <w:sz w:val="24"/>
        </w:rPr>
      </w:pPr>
      <w:r>
        <w:rPr>
          <w:sz w:val="24"/>
        </w:rPr>
        <w:t xml:space="preserve">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</w:t>
      </w:r>
      <w:r>
        <w:rPr>
          <w:spacing w:val="-3"/>
          <w:sz w:val="24"/>
        </w:rPr>
        <w:t xml:space="preserve">ступенчатый метод </w:t>
      </w:r>
      <w:r>
        <w:rPr>
          <w:sz w:val="24"/>
        </w:rPr>
        <w:t>постепенного наращивания 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нагрузки:</w:t>
      </w:r>
    </w:p>
    <w:p>
      <w:pPr>
        <w:pStyle w:val="ListParagraph"/>
        <w:numPr>
          <w:ilvl w:val="0"/>
          <w:numId w:val="5"/>
        </w:numPr>
        <w:tabs>
          <w:tab w:val="left" w:pos="357" w:leader="none"/>
        </w:tabs>
        <w:spacing w:before="68" w:after="0"/>
        <w:rPr>
          <w:sz w:val="24"/>
        </w:rPr>
      </w:pPr>
      <w:r>
        <w:rPr>
          <w:sz w:val="24"/>
        </w:rPr>
        <w:t>сентябрь, октябрь - 3 урока по 35 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каждый;</w:t>
      </w:r>
    </w:p>
    <w:p>
      <w:pPr>
        <w:pStyle w:val="ListParagraph"/>
        <w:numPr>
          <w:ilvl w:val="0"/>
          <w:numId w:val="5"/>
        </w:numPr>
        <w:tabs>
          <w:tab w:val="left" w:pos="357" w:leader="none"/>
        </w:tabs>
        <w:rPr>
          <w:sz w:val="24"/>
        </w:rPr>
      </w:pPr>
      <w:r>
        <w:rPr>
          <w:sz w:val="24"/>
        </w:rPr>
        <w:t xml:space="preserve">ноябрь-декабрь – по 4 </w:t>
      </w:r>
      <w:r>
        <w:rPr>
          <w:spacing w:val="-3"/>
          <w:sz w:val="24"/>
        </w:rPr>
        <w:t xml:space="preserve">урока </w:t>
      </w:r>
      <w:r>
        <w:rPr>
          <w:sz w:val="24"/>
        </w:rPr>
        <w:t>по 35 минут</w:t>
      </w:r>
      <w:r>
        <w:rPr>
          <w:spacing w:val="3"/>
          <w:sz w:val="24"/>
        </w:rPr>
        <w:t xml:space="preserve"> </w:t>
      </w:r>
      <w:r>
        <w:rPr>
          <w:sz w:val="24"/>
        </w:rPr>
        <w:t>каждый;</w:t>
      </w:r>
    </w:p>
    <w:p>
      <w:pPr>
        <w:pStyle w:val="ListParagraph"/>
        <w:numPr>
          <w:ilvl w:val="0"/>
          <w:numId w:val="5"/>
        </w:numPr>
        <w:tabs>
          <w:tab w:val="left" w:pos="357" w:leader="none"/>
        </w:tabs>
        <w:rPr>
          <w:sz w:val="24"/>
        </w:rPr>
      </w:pPr>
      <w:r>
        <w:rPr>
          <w:sz w:val="24"/>
        </w:rPr>
        <w:t>январь - май – по 4 урока по 45 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каждый.</w:t>
      </w:r>
    </w:p>
    <w:p>
      <w:pPr>
        <w:pStyle w:val="ListParagraph"/>
        <w:numPr>
          <w:ilvl w:val="1"/>
          <w:numId w:val="6"/>
        </w:numPr>
        <w:tabs>
          <w:tab w:val="left" w:pos="753" w:leader="none"/>
        </w:tabs>
        <w:ind w:left="752" w:hanging="532"/>
        <w:jc w:val="both"/>
        <w:rPr>
          <w:sz w:val="24"/>
        </w:rPr>
      </w:pPr>
      <w:r>
        <w:rPr>
          <w:sz w:val="24"/>
        </w:rPr>
        <w:t xml:space="preserve">Учебные занятия в </w:t>
      </w:r>
      <w:r>
        <w:rPr>
          <w:spacing w:val="-4"/>
          <w:sz w:val="24"/>
        </w:rPr>
        <w:t xml:space="preserve">Школе </w:t>
      </w:r>
      <w:r>
        <w:rPr>
          <w:sz w:val="24"/>
        </w:rPr>
        <w:t>начинаются в 9 часов 00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минут.</w:t>
      </w:r>
    </w:p>
    <w:p>
      <w:pPr>
        <w:pStyle w:val="ListParagraph"/>
        <w:numPr>
          <w:ilvl w:val="1"/>
          <w:numId w:val="6"/>
        </w:numPr>
        <w:tabs>
          <w:tab w:val="left" w:pos="801" w:leader="none"/>
        </w:tabs>
        <w:ind w:left="220" w:right="171" w:hanging="0"/>
        <w:rPr/>
      </w:pPr>
      <w:r>
        <w:rPr>
          <w:sz w:val="24"/>
        </w:rPr>
        <w:t>После каждого у</w:t>
      </w:r>
      <w:r>
        <w:rPr>
          <w:spacing w:val="-3"/>
          <w:sz w:val="24"/>
        </w:rPr>
        <w:t xml:space="preserve">рока </w:t>
      </w:r>
      <w:r>
        <w:rPr>
          <w:sz w:val="24"/>
        </w:rPr>
        <w:t>учащимся предоставляется перерыв</w:t>
      </w:r>
      <w:r>
        <w:rPr>
          <w:spacing w:val="-4"/>
          <w:sz w:val="24"/>
        </w:rPr>
        <w:t xml:space="preserve">. </w:t>
      </w:r>
    </w:p>
    <w:p>
      <w:pPr>
        <w:pStyle w:val="ListParagraph"/>
        <w:numPr>
          <w:ilvl w:val="1"/>
          <w:numId w:val="4"/>
        </w:numPr>
        <w:tabs>
          <w:tab w:val="left" w:pos="857" w:leader="none"/>
        </w:tabs>
        <w:ind w:left="220" w:right="232" w:hanging="0"/>
        <w:jc w:val="both"/>
        <w:rPr>
          <w:sz w:val="24"/>
        </w:rPr>
      </w:pPr>
      <w:r>
        <w:rPr>
          <w:spacing w:val="-4"/>
          <w:sz w:val="24"/>
        </w:rPr>
        <w:t>Горячее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питание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>осуществляется в соответствии с расписанием, утверждаемым на каждый учебный период приказом директора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Школы.</w:t>
      </w:r>
    </w:p>
    <w:p>
      <w:pPr>
        <w:pStyle w:val="ListParagraph"/>
        <w:numPr>
          <w:ilvl w:val="1"/>
          <w:numId w:val="4"/>
        </w:numPr>
        <w:tabs>
          <w:tab w:val="left" w:pos="789" w:leader="none"/>
          <w:tab w:val="left" w:pos="1495" w:leader="none"/>
        </w:tabs>
        <w:spacing w:before="1" w:after="0"/>
        <w:ind w:left="220" w:right="228" w:hanging="0"/>
        <w:rPr>
          <w:sz w:val="24"/>
        </w:rPr>
      </w:pPr>
      <w:r>
        <w:rPr>
          <w:sz w:val="24"/>
        </w:rPr>
        <w:t xml:space="preserve">Количество часов, отведенных на освоение </w:t>
      </w:r>
      <w:r>
        <w:rPr>
          <w:spacing w:val="-3"/>
          <w:sz w:val="24"/>
        </w:rPr>
        <w:t xml:space="preserve">обучающимися </w:t>
      </w:r>
      <w:r>
        <w:rPr>
          <w:sz w:val="24"/>
        </w:rPr>
        <w:t xml:space="preserve">учебного плана </w:t>
      </w:r>
      <w:r>
        <w:rPr>
          <w:spacing w:val="-4"/>
          <w:sz w:val="24"/>
        </w:rPr>
        <w:t>Школы,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состоящего из </w:t>
      </w:r>
      <w:r>
        <w:rPr>
          <w:spacing w:val="-3"/>
          <w:sz w:val="24"/>
        </w:rPr>
        <w:t xml:space="preserve">обязательной </w:t>
      </w:r>
      <w:r>
        <w:rPr>
          <w:sz w:val="24"/>
        </w:rPr>
        <w:t>части и части, формируемой участниками образовательного процесса, не превышает в совокупности величину недельной образовательной нагрузки. Величина недельной учебной нагрузки (количество учебных занятий), реализуемая через урочную деятельность, определяется в соответствии с санитарными нормами и правилами:</w:t>
      </w:r>
    </w:p>
    <w:p>
      <w:pPr>
        <w:pStyle w:val="Style14"/>
        <w:spacing w:before="0" w:after="8"/>
        <w:ind w:left="460" w:hanging="0"/>
        <w:jc w:val="left"/>
        <w:rPr/>
      </w:pPr>
      <w:r>
        <w:rPr/>
        <w:t>Максимально допустимая недельная нагрузка в академических часах</w:t>
      </w:r>
    </w:p>
    <w:tbl>
      <w:tblPr>
        <w:tblStyle w:val="TableNormal"/>
        <w:tblW w:w="9575" w:type="dxa"/>
        <w:jc w:val="left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3"/>
        <w:gridCol w:w="3190"/>
        <w:gridCol w:w="3192"/>
      </w:tblGrid>
      <w:tr>
        <w:trPr>
          <w:trHeight w:val="554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349" w:leader="none"/>
                <w:tab w:val="left" w:pos="2844" w:leader="none"/>
              </w:tabs>
              <w:spacing w:lineRule="exact" w:line="271"/>
              <w:rPr>
                <w:sz w:val="24"/>
              </w:rPr>
            </w:pPr>
            <w:r>
              <w:rPr>
                <w:sz w:val="24"/>
              </w:rPr>
              <w:t>6-дневная уч. неделя,</w:t>
            </w:r>
          </w:p>
          <w:p>
            <w:pPr>
              <w:pStyle w:val="TableParagraph"/>
              <w:tabs>
                <w:tab w:val="left" w:pos="1349" w:leader="none"/>
                <w:tab w:val="left" w:pos="2844" w:leader="none"/>
              </w:tabs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не более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tabs>
                <w:tab w:val="left" w:pos="1797" w:leader="none"/>
              </w:tabs>
              <w:spacing w:lineRule="exact" w:line="271"/>
              <w:rPr>
                <w:sz w:val="24"/>
              </w:rPr>
            </w:pPr>
            <w:r>
              <w:rPr>
                <w:sz w:val="24"/>
              </w:rPr>
              <w:t xml:space="preserve">5-дневная уч. неделя, </w:t>
            </w:r>
          </w:p>
          <w:p>
            <w:pPr>
              <w:pStyle w:val="TableParagraph"/>
              <w:tabs>
                <w:tab w:val="left" w:pos="1797" w:leader="none"/>
              </w:tabs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не более</w:t>
            </w:r>
          </w:p>
        </w:tc>
      </w:tr>
      <w:tr>
        <w:trPr>
          <w:trHeight w:val="273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8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2 - 4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8 - 9</w:t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4" w:hRule="atLeast"/>
        </w:trPr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5"/>
              <w:rPr>
                <w:sz w:val="24"/>
              </w:rPr>
            </w:pPr>
            <w:r>
              <w:rPr/>
            </w:r>
          </w:p>
        </w:tc>
        <w:tc>
          <w:tcPr>
            <w:tcW w:w="3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5"/>
              <w:rPr>
                <w:sz w:val="24"/>
              </w:rPr>
            </w:pPr>
            <w:r>
              <w:rPr/>
            </w:r>
          </w:p>
        </w:tc>
        <w:tc>
          <w:tcPr>
            <w:tcW w:w="3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4"/>
        <w:spacing w:before="7" w:after="0"/>
        <w:ind w:left="0" w:hanging="0"/>
        <w:jc w:val="left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4"/>
        </w:numPr>
        <w:tabs>
          <w:tab w:val="left" w:pos="797" w:leader="none"/>
        </w:tabs>
        <w:ind w:left="220" w:right="234" w:hanging="0"/>
        <w:jc w:val="both"/>
        <w:rPr>
          <w:sz w:val="24"/>
        </w:rPr>
      </w:pPr>
      <w:r>
        <w:rPr>
          <w:sz w:val="24"/>
        </w:rPr>
        <w:t xml:space="preserve">Расписание </w:t>
      </w:r>
      <w:r>
        <w:rPr>
          <w:spacing w:val="-4"/>
          <w:sz w:val="24"/>
        </w:rPr>
        <w:t xml:space="preserve">уроков </w:t>
      </w:r>
      <w:r>
        <w:rPr>
          <w:sz w:val="24"/>
        </w:rPr>
        <w:t xml:space="preserve">составляется в соответствии с гигиеническими требованиями к расписанию </w:t>
      </w:r>
      <w:r>
        <w:rPr>
          <w:spacing w:val="-3"/>
          <w:sz w:val="24"/>
        </w:rPr>
        <w:t xml:space="preserve">уроков, </w:t>
      </w:r>
      <w:r>
        <w:rPr>
          <w:sz w:val="24"/>
        </w:rPr>
        <w:t xml:space="preserve">с </w:t>
      </w:r>
      <w:r>
        <w:rPr>
          <w:spacing w:val="-4"/>
          <w:sz w:val="24"/>
        </w:rPr>
        <w:t>учетом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дневной и недельной умственной работоспособности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и шкалой </w:t>
      </w:r>
      <w:r>
        <w:rPr>
          <w:spacing w:val="-3"/>
          <w:sz w:val="24"/>
        </w:rPr>
        <w:t xml:space="preserve">трудности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предметов.</w:t>
      </w:r>
    </w:p>
    <w:p>
      <w:pPr>
        <w:pStyle w:val="Style14"/>
        <w:ind w:left="220" w:right="223" w:hanging="0"/>
        <w:rPr/>
      </w:pPr>
      <w:r>
        <w:rPr/>
        <w:t xml:space="preserve">2.17 При проведении занятий по иностранному </w:t>
      </w:r>
      <w:r>
        <w:rPr>
          <w:spacing w:val="-5"/>
        </w:rPr>
        <w:t xml:space="preserve">языку, </w:t>
      </w:r>
      <w:r>
        <w:rPr>
          <w:spacing w:val="-3"/>
        </w:rPr>
        <w:t xml:space="preserve">русскому </w:t>
      </w:r>
      <w:r>
        <w:rPr>
          <w:spacing w:val="-6"/>
        </w:rPr>
        <w:t xml:space="preserve">языку, </w:t>
      </w:r>
      <w:r>
        <w:rPr>
          <w:spacing w:val="-3"/>
        </w:rPr>
        <w:t xml:space="preserve">трудовому обучению </w:t>
      </w:r>
      <w:r>
        <w:rPr/>
        <w:t>на 2 и 3 ступени обучения, допускается деление класса на две группы при наполняемости более 20 человек.</w:t>
      </w:r>
    </w:p>
    <w:p>
      <w:pPr>
        <w:pStyle w:val="ListParagraph"/>
        <w:numPr>
          <w:ilvl w:val="1"/>
          <w:numId w:val="3"/>
        </w:numPr>
        <w:tabs>
          <w:tab w:val="left" w:pos="865" w:leader="none"/>
        </w:tabs>
        <w:spacing w:before="1" w:after="0"/>
        <w:ind w:left="220" w:right="234" w:hanging="0"/>
        <w:jc w:val="both"/>
        <w:rPr>
          <w:sz w:val="24"/>
        </w:rPr>
      </w:pPr>
      <w:r>
        <w:rPr>
          <w:sz w:val="24"/>
        </w:rPr>
        <w:t xml:space="preserve">В начальных классах плотность учебной работы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уроках </w:t>
      </w:r>
      <w:r>
        <w:rPr>
          <w:sz w:val="24"/>
        </w:rPr>
        <w:t xml:space="preserve">по основным предметам не должна превышать 80%. С целью профилактики утомления, нарушения осанки, зрения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уроках </w:t>
      </w:r>
      <w:r>
        <w:rPr>
          <w:sz w:val="24"/>
        </w:rPr>
        <w:t xml:space="preserve">проводятся </w:t>
      </w:r>
      <w:r>
        <w:rPr>
          <w:spacing w:val="-3"/>
          <w:sz w:val="24"/>
        </w:rPr>
        <w:t xml:space="preserve">физкультминутки </w:t>
      </w:r>
      <w:r>
        <w:rPr>
          <w:sz w:val="24"/>
        </w:rPr>
        <w:t xml:space="preserve">и гимнастика для </w:t>
      </w:r>
      <w:r>
        <w:rPr>
          <w:spacing w:val="-4"/>
          <w:sz w:val="24"/>
        </w:rPr>
        <w:t xml:space="preserve">глаз </w:t>
      </w:r>
      <w:r>
        <w:rPr>
          <w:sz w:val="24"/>
        </w:rPr>
        <w:t xml:space="preserve">при </w:t>
      </w:r>
      <w:r>
        <w:rPr>
          <w:spacing w:val="-3"/>
          <w:sz w:val="24"/>
        </w:rPr>
        <w:t xml:space="preserve">обучении </w:t>
      </w:r>
      <w:r>
        <w:rPr>
          <w:spacing w:val="-5"/>
          <w:sz w:val="24"/>
        </w:rPr>
        <w:t xml:space="preserve">письму, </w:t>
      </w:r>
      <w:r>
        <w:rPr>
          <w:sz w:val="24"/>
        </w:rPr>
        <w:t>чтению,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математике.</w:t>
      </w:r>
    </w:p>
    <w:p>
      <w:pPr>
        <w:pStyle w:val="ListParagraph"/>
        <w:numPr>
          <w:ilvl w:val="1"/>
          <w:numId w:val="3"/>
        </w:numPr>
        <w:tabs>
          <w:tab w:val="left" w:pos="817" w:leader="none"/>
        </w:tabs>
        <w:ind w:left="220" w:right="227" w:hanging="0"/>
        <w:jc w:val="both"/>
        <w:rPr>
          <w:sz w:val="24"/>
        </w:rPr>
      </w:pPr>
      <w:r>
        <w:rPr>
          <w:sz w:val="24"/>
        </w:rPr>
        <w:t xml:space="preserve">В течение учебного дня не </w:t>
      </w:r>
      <w:r>
        <w:rPr>
          <w:spacing w:val="-3"/>
          <w:sz w:val="24"/>
        </w:rPr>
        <w:t xml:space="preserve">следует </w:t>
      </w:r>
      <w:r>
        <w:rPr>
          <w:sz w:val="24"/>
        </w:rPr>
        <w:t>проводить более одной контрольной работы. Контрольные работы рекомендуется проводить на 2-4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уроках.</w:t>
      </w:r>
    </w:p>
    <w:p>
      <w:pPr>
        <w:pStyle w:val="ListParagraph"/>
        <w:numPr>
          <w:ilvl w:val="1"/>
          <w:numId w:val="3"/>
        </w:numPr>
        <w:tabs>
          <w:tab w:val="left" w:pos="761" w:leader="none"/>
        </w:tabs>
        <w:ind w:left="220" w:right="223" w:hanging="0"/>
        <w:jc w:val="both"/>
        <w:rPr>
          <w:sz w:val="24"/>
        </w:rPr>
      </w:pPr>
      <w:r>
        <w:rPr>
          <w:sz w:val="24"/>
        </w:rPr>
        <w:t>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обучения. За каждым классом закрепляется классный руководитель из числа педагогических 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</w:p>
    <w:p>
      <w:pPr>
        <w:sectPr>
          <w:type w:val="nextPage"/>
          <w:pgSz w:w="11906" w:h="16838"/>
          <w:pgMar w:left="1480" w:right="620" w:header="0" w:top="1320" w:footer="0" w:bottom="280" w:gutter="0"/>
          <w:pgNumType w:fmt="decimal"/>
          <w:formProt w:val="false"/>
          <w:textDirection w:val="lrTb"/>
        </w:sectPr>
        <w:pStyle w:val="ListParagraph"/>
        <w:numPr>
          <w:ilvl w:val="1"/>
          <w:numId w:val="3"/>
        </w:numPr>
        <w:tabs>
          <w:tab w:val="left" w:pos="789" w:leader="none"/>
        </w:tabs>
        <w:ind w:left="220" w:right="222" w:hanging="0"/>
        <w:jc w:val="both"/>
        <w:rPr>
          <w:sz w:val="24"/>
        </w:rPr>
      </w:pPr>
      <w:r>
        <w:rPr>
          <w:sz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 классах – до 3,5</w:t>
      </w:r>
      <w:r>
        <w:rPr>
          <w:spacing w:val="-5"/>
          <w:sz w:val="24"/>
        </w:rPr>
        <w:t xml:space="preserve"> </w:t>
      </w:r>
      <w:r>
        <w:rPr>
          <w:sz w:val="24"/>
        </w:rPr>
        <w:t>ч.</w:t>
      </w:r>
    </w:p>
    <w:p>
      <w:pPr>
        <w:pStyle w:val="ListParagraph"/>
        <w:numPr>
          <w:ilvl w:val="1"/>
          <w:numId w:val="3"/>
        </w:numPr>
        <w:tabs>
          <w:tab w:val="left" w:pos="809" w:leader="none"/>
        </w:tabs>
        <w:spacing w:before="68" w:after="0"/>
        <w:ind w:left="220" w:right="231" w:hanging="0"/>
        <w:jc w:val="both"/>
        <w:rPr>
          <w:sz w:val="24"/>
        </w:rPr>
      </w:pPr>
      <w:r>
        <w:rPr>
          <w:sz w:val="24"/>
        </w:rPr>
        <w:t>Медицинские осмотры учащихся в Школе организуются и проводятся в порядке, установленным федеральным органом исполнительной власти в области</w:t>
      </w:r>
      <w:r>
        <w:rPr>
          <w:spacing w:val="-30"/>
          <w:sz w:val="24"/>
        </w:rPr>
        <w:t xml:space="preserve"> </w:t>
      </w:r>
      <w:r>
        <w:rPr>
          <w:sz w:val="24"/>
        </w:rPr>
        <w:t>здравоохранения.</w:t>
      </w:r>
    </w:p>
    <w:p>
      <w:pPr>
        <w:pStyle w:val="ListParagraph"/>
        <w:numPr>
          <w:ilvl w:val="1"/>
          <w:numId w:val="3"/>
        </w:numPr>
        <w:tabs>
          <w:tab w:val="left" w:pos="781" w:leader="none"/>
        </w:tabs>
        <w:ind w:left="220" w:right="242" w:hanging="0"/>
        <w:jc w:val="both"/>
        <w:rPr>
          <w:sz w:val="24"/>
        </w:rPr>
      </w:pPr>
      <w:r>
        <w:rPr>
          <w:sz w:val="24"/>
        </w:rPr>
        <w:t>Учащихся допускают к занятиям в Школе после перенесенного заболевания только при наличии справки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врача.</w:t>
      </w:r>
    </w:p>
    <w:p>
      <w:pPr>
        <w:pStyle w:val="ListParagraph"/>
        <w:numPr>
          <w:ilvl w:val="1"/>
          <w:numId w:val="3"/>
        </w:numPr>
        <w:tabs>
          <w:tab w:val="left" w:pos="793" w:leader="none"/>
        </w:tabs>
        <w:ind w:left="220" w:right="235" w:hanging="0"/>
        <w:jc w:val="both"/>
        <w:rPr>
          <w:sz w:val="24"/>
        </w:rPr>
      </w:pPr>
      <w:r>
        <w:rPr>
          <w:sz w:val="24"/>
        </w:rPr>
        <w:t>В Школе организуется работа по профилактике инфекционных и неинфекционных заболеваний.</w:t>
      </w:r>
    </w:p>
    <w:p>
      <w:pPr>
        <w:pStyle w:val="ListParagraph"/>
        <w:numPr>
          <w:ilvl w:val="1"/>
          <w:numId w:val="3"/>
        </w:numPr>
        <w:tabs>
          <w:tab w:val="left" w:pos="885" w:leader="none"/>
        </w:tabs>
        <w:ind w:left="220" w:right="224" w:hanging="0"/>
        <w:jc w:val="both"/>
        <w:rPr>
          <w:sz w:val="24"/>
        </w:rPr>
      </w:pPr>
      <w:r>
        <w:rPr>
          <w:sz w:val="24"/>
        </w:rPr>
        <w:t>В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мебели.</w:t>
      </w:r>
    </w:p>
    <w:p>
      <w:pPr>
        <w:pStyle w:val="1"/>
        <w:numPr>
          <w:ilvl w:val="2"/>
          <w:numId w:val="7"/>
        </w:numPr>
        <w:tabs>
          <w:tab w:val="left" w:pos="3310" w:leader="none"/>
        </w:tabs>
        <w:spacing w:before="5" w:after="0"/>
        <w:ind w:left="3309" w:hanging="240"/>
        <w:jc w:val="left"/>
        <w:rPr/>
      </w:pPr>
      <w:r>
        <w:rPr/>
        <w:t xml:space="preserve">Режим </w:t>
      </w:r>
      <w:r>
        <w:rPr>
          <w:spacing w:val="-3"/>
        </w:rPr>
        <w:t>каникулярного</w:t>
      </w:r>
      <w:r>
        <w:rPr>
          <w:spacing w:val="-2"/>
        </w:rPr>
        <w:t xml:space="preserve"> </w:t>
      </w:r>
      <w:r>
        <w:rPr/>
        <w:t>времени</w:t>
      </w:r>
    </w:p>
    <w:p>
      <w:pPr>
        <w:pStyle w:val="Style14"/>
        <w:ind w:left="220" w:right="226" w:hanging="0"/>
        <w:rPr/>
      </w:pPr>
      <w:r>
        <w:rPr/>
        <w:t xml:space="preserve">3.1.Продолжительность </w:t>
      </w:r>
      <w:r>
        <w:rPr>
          <w:spacing w:val="-4"/>
        </w:rPr>
        <w:t>каникул</w:t>
      </w:r>
      <w:r>
        <w:rPr>
          <w:spacing w:val="51"/>
        </w:rPr>
        <w:t xml:space="preserve"> </w:t>
      </w:r>
      <w:r>
        <w:rPr/>
        <w:t xml:space="preserve">в течение учебного </w:t>
      </w:r>
      <w:r>
        <w:rPr>
          <w:spacing w:val="-4"/>
        </w:rPr>
        <w:t>года</w:t>
      </w:r>
      <w:r>
        <w:rPr>
          <w:spacing w:val="51"/>
        </w:rPr>
        <w:t xml:space="preserve"> </w:t>
      </w:r>
      <w:r>
        <w:rPr/>
        <w:t xml:space="preserve">составляет </w:t>
      </w:r>
      <w:r>
        <w:rPr>
          <w:spacing w:val="-3"/>
        </w:rPr>
        <w:t xml:space="preserve">не </w:t>
      </w:r>
      <w:r>
        <w:rPr/>
        <w:t>менее 30 календарных дней.</w:t>
      </w:r>
    </w:p>
    <w:p>
      <w:pPr>
        <w:pStyle w:val="Style14"/>
        <w:jc w:val="left"/>
        <w:rPr/>
      </w:pPr>
      <w:r>
        <w:rPr/>
        <w:t>3.2. Продолжительность летних каникул составляет не менее 12 недель.</w:t>
      </w:r>
    </w:p>
    <w:p>
      <w:pPr>
        <w:pStyle w:val="Style14"/>
        <w:ind w:left="220" w:right="241" w:hanging="0"/>
        <w:rPr/>
      </w:pPr>
      <w:r>
        <w:rPr/>
        <w:t>3.3.Для обучающихся в первом классе устанавливаются в течение года дополнительные недельные каникулы.</w:t>
      </w:r>
    </w:p>
    <w:p>
      <w:pPr>
        <w:pStyle w:val="1"/>
        <w:numPr>
          <w:ilvl w:val="2"/>
          <w:numId w:val="7"/>
        </w:numPr>
        <w:tabs>
          <w:tab w:val="left" w:pos="3230" w:leader="none"/>
        </w:tabs>
        <w:spacing w:before="2" w:after="0"/>
        <w:ind w:left="3229" w:hanging="240"/>
        <w:jc w:val="left"/>
        <w:rPr/>
      </w:pPr>
      <w:r>
        <w:rPr/>
        <w:t xml:space="preserve">Режим </w:t>
      </w:r>
      <w:r>
        <w:rPr>
          <w:spacing w:val="-3"/>
        </w:rPr>
        <w:t>внеурочной</w:t>
      </w:r>
      <w:r>
        <w:rPr/>
        <w:t xml:space="preserve"> деятельности</w:t>
      </w:r>
    </w:p>
    <w:p>
      <w:pPr>
        <w:pStyle w:val="Style14"/>
        <w:ind w:left="220" w:right="230" w:hanging="0"/>
        <w:rPr/>
      </w:pPr>
      <w:r>
        <w:rPr/>
        <w:t>4.1 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>
      <w:pPr>
        <w:pStyle w:val="ListParagraph"/>
        <w:numPr>
          <w:ilvl w:val="1"/>
          <w:numId w:val="2"/>
        </w:numPr>
        <w:tabs>
          <w:tab w:val="left" w:pos="645" w:leader="none"/>
        </w:tabs>
        <w:ind w:left="220" w:right="224" w:hanging="0"/>
        <w:jc w:val="both"/>
        <w:rPr>
          <w:sz w:val="24"/>
        </w:rPr>
      </w:pPr>
      <w:r>
        <w:rPr>
          <w:sz w:val="24"/>
        </w:rPr>
        <w:t xml:space="preserve">Время проведения </w:t>
      </w:r>
      <w:r>
        <w:rPr>
          <w:spacing w:val="-3"/>
          <w:sz w:val="24"/>
        </w:rPr>
        <w:t xml:space="preserve">экскурсий, походов, выходов </w:t>
      </w:r>
      <w:r>
        <w:rPr>
          <w:sz w:val="24"/>
        </w:rPr>
        <w:t xml:space="preserve">с детьми на внеклассные мероприятия устанавливается в соответствии с календарно-тематическим планированием и планом воспитательной работы. </w:t>
      </w:r>
      <w:r>
        <w:rPr>
          <w:spacing w:val="-5"/>
          <w:sz w:val="24"/>
        </w:rPr>
        <w:t xml:space="preserve">Выход </w:t>
      </w:r>
      <w:r>
        <w:rPr>
          <w:sz w:val="24"/>
        </w:rPr>
        <w:t xml:space="preserve">за пределы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 xml:space="preserve">разрешается </w:t>
      </w:r>
      <w:r>
        <w:rPr>
          <w:spacing w:val="-5"/>
          <w:sz w:val="24"/>
        </w:rPr>
        <w:t xml:space="preserve">только </w:t>
      </w:r>
      <w:r>
        <w:rPr>
          <w:sz w:val="24"/>
        </w:rPr>
        <w:t xml:space="preserve">после издания соответствующего приказа директора </w:t>
      </w:r>
      <w:r>
        <w:rPr>
          <w:spacing w:val="-4"/>
          <w:sz w:val="24"/>
        </w:rPr>
        <w:t>школы.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Ответственность за жизнь и здоровье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при проведении подобных мероприятий несет учитель, воспитатель, </w:t>
      </w:r>
      <w:r>
        <w:rPr>
          <w:spacing w:val="-4"/>
          <w:sz w:val="24"/>
        </w:rPr>
        <w:t xml:space="preserve">который </w:t>
      </w:r>
      <w:r>
        <w:rPr>
          <w:sz w:val="24"/>
        </w:rPr>
        <w:t>назначен приказом директора.</w:t>
      </w:r>
    </w:p>
    <w:p>
      <w:pPr>
        <w:pStyle w:val="ListParagraph"/>
        <w:numPr>
          <w:ilvl w:val="1"/>
          <w:numId w:val="2"/>
        </w:numPr>
        <w:tabs>
          <w:tab w:val="left" w:pos="817" w:leader="none"/>
        </w:tabs>
        <w:ind w:left="220" w:right="228" w:hanging="0"/>
        <w:jc w:val="both"/>
        <w:rPr>
          <w:sz w:val="24"/>
        </w:rPr>
      </w:pPr>
      <w:r>
        <w:rPr>
          <w:spacing w:val="-3"/>
          <w:sz w:val="24"/>
        </w:rPr>
        <w:t xml:space="preserve">Факультативные, </w:t>
      </w:r>
      <w:r>
        <w:rPr>
          <w:sz w:val="24"/>
        </w:rPr>
        <w:t xml:space="preserve">групповые, индивидуальные занятия, занятия объединений дополнительного образования </w:t>
      </w:r>
      <w:r>
        <w:rPr>
          <w:spacing w:val="-3"/>
          <w:sz w:val="24"/>
        </w:rPr>
        <w:t xml:space="preserve">начинаются </w:t>
      </w:r>
      <w:r>
        <w:rPr>
          <w:sz w:val="24"/>
        </w:rPr>
        <w:t xml:space="preserve">не ранее, чем через 40 минут после окончания </w:t>
      </w:r>
      <w:r>
        <w:rPr>
          <w:spacing w:val="-3"/>
          <w:sz w:val="24"/>
        </w:rPr>
        <w:t>уроков.</w:t>
      </w:r>
    </w:p>
    <w:p>
      <w:pPr>
        <w:pStyle w:val="ListParagraph"/>
        <w:numPr>
          <w:ilvl w:val="1"/>
          <w:numId w:val="2"/>
        </w:numPr>
        <w:tabs>
          <w:tab w:val="left" w:pos="753" w:leader="none"/>
        </w:tabs>
        <w:ind w:left="220" w:right="222" w:hanging="0"/>
        <w:jc w:val="both"/>
        <w:rPr>
          <w:sz w:val="24"/>
        </w:rPr>
      </w:pPr>
      <w:r>
        <w:rPr>
          <w:sz w:val="24"/>
        </w:rPr>
        <w:t xml:space="preserve">Часы </w:t>
      </w:r>
      <w:r>
        <w:rPr>
          <w:spacing w:val="-3"/>
          <w:sz w:val="24"/>
        </w:rPr>
        <w:t xml:space="preserve">факультативных, </w:t>
      </w:r>
      <w:r>
        <w:rPr>
          <w:sz w:val="24"/>
        </w:rPr>
        <w:t xml:space="preserve">групповых и индивидуальных занятий </w:t>
      </w:r>
      <w:r>
        <w:rPr>
          <w:spacing w:val="-3"/>
          <w:sz w:val="24"/>
        </w:rPr>
        <w:t xml:space="preserve">входят </w:t>
      </w:r>
      <w:r>
        <w:rPr>
          <w:sz w:val="24"/>
        </w:rPr>
        <w:t>в объем максимально допустимой нагрузки.</w:t>
      </w:r>
    </w:p>
    <w:p>
      <w:pPr>
        <w:pStyle w:val="Style14"/>
        <w:ind w:left="220" w:right="236" w:hanging="0"/>
        <w:rPr/>
      </w:pPr>
      <w:r>
        <w:rPr/>
        <w:t xml:space="preserve">4.6.При проведении внеурочных занятий продолжительностью более 1 </w:t>
      </w:r>
      <w:r>
        <w:rPr>
          <w:spacing w:val="-3"/>
        </w:rPr>
        <w:t>академического</w:t>
      </w:r>
      <w:r>
        <w:rPr>
          <w:spacing w:val="53"/>
        </w:rPr>
        <w:t xml:space="preserve"> </w:t>
      </w:r>
      <w:r>
        <w:rPr/>
        <w:t xml:space="preserve">часа организуются перемены – 10 минут для </w:t>
      </w:r>
      <w:r>
        <w:rPr>
          <w:spacing w:val="-3"/>
        </w:rPr>
        <w:t xml:space="preserve">отдыха </w:t>
      </w:r>
      <w:r>
        <w:rPr/>
        <w:t>со сменой вида деятельности</w:t>
      </w:r>
    </w:p>
    <w:p>
      <w:pPr>
        <w:pStyle w:val="Style14"/>
        <w:ind w:left="220" w:right="233" w:hanging="0"/>
        <w:rPr/>
      </w:pPr>
      <w:r>
        <w:rPr/>
        <w:t xml:space="preserve">4.7. В </w:t>
      </w:r>
      <w:r>
        <w:rPr>
          <w:spacing w:val="-4"/>
        </w:rPr>
        <w:t>Школе</w:t>
      </w:r>
      <w:r>
        <w:rPr>
          <w:spacing w:val="51"/>
        </w:rPr>
        <w:t xml:space="preserve"> </w:t>
      </w:r>
      <w:r>
        <w:rPr/>
        <w:t xml:space="preserve">по желанию и запросам родителей (законных представителей) могут открываться группы продленного дня </w:t>
      </w:r>
      <w:r>
        <w:rPr>
          <w:spacing w:val="-3"/>
        </w:rPr>
        <w:t xml:space="preserve">обучающихся, </w:t>
      </w:r>
      <w:r>
        <w:rPr>
          <w:spacing w:val="-4"/>
        </w:rPr>
        <w:t xml:space="preserve">которые </w:t>
      </w:r>
      <w:r>
        <w:rPr/>
        <w:t xml:space="preserve">начинают свою работу после окончания </w:t>
      </w:r>
      <w:r>
        <w:rPr>
          <w:spacing w:val="-4"/>
        </w:rPr>
        <w:t>уроков.</w:t>
      </w:r>
      <w:r>
        <w:rPr>
          <w:spacing w:val="51"/>
        </w:rPr>
        <w:t xml:space="preserve"> </w:t>
      </w:r>
      <w:r>
        <w:rPr/>
        <w:t xml:space="preserve">Режим работы каждой группы утверждается приказом директора </w:t>
      </w:r>
      <w:r>
        <w:rPr>
          <w:spacing w:val="-4"/>
        </w:rPr>
        <w:t>школы.</w:t>
      </w:r>
    </w:p>
    <w:p>
      <w:pPr>
        <w:pStyle w:val="1"/>
        <w:numPr>
          <w:ilvl w:val="2"/>
          <w:numId w:val="7"/>
        </w:numPr>
        <w:tabs>
          <w:tab w:val="left" w:pos="2093" w:leader="none"/>
        </w:tabs>
        <w:ind w:left="2093" w:hanging="240"/>
        <w:jc w:val="left"/>
        <w:rPr/>
      </w:pPr>
      <w:r>
        <w:rPr/>
        <w:t xml:space="preserve">Промежуточная и </w:t>
      </w:r>
      <w:r>
        <w:rPr>
          <w:spacing w:val="-3"/>
        </w:rPr>
        <w:t xml:space="preserve">итоговая </w:t>
      </w:r>
      <w:r>
        <w:rPr/>
        <w:t>аттестация</w:t>
      </w:r>
      <w:r>
        <w:rPr>
          <w:spacing w:val="-7"/>
        </w:rPr>
        <w:t xml:space="preserve"> </w:t>
      </w:r>
      <w:r>
        <w:rPr/>
        <w:t>обучающихся.</w:t>
      </w:r>
    </w:p>
    <w:p>
      <w:pPr>
        <w:pStyle w:val="ListParagraph"/>
        <w:numPr>
          <w:ilvl w:val="1"/>
          <w:numId w:val="1"/>
        </w:numPr>
        <w:tabs>
          <w:tab w:val="left" w:pos="673" w:leader="none"/>
        </w:tabs>
        <w:ind w:left="220" w:right="239" w:hanging="0"/>
        <w:rPr>
          <w:sz w:val="24"/>
        </w:rPr>
      </w:pPr>
      <w:r>
        <w:rPr>
          <w:sz w:val="24"/>
        </w:rPr>
        <w:t xml:space="preserve">Порядок проведения промежуточной аттестации и системы оценки индивидуальных достижений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>определяется соответствующими локальными актами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школы.</w:t>
      </w:r>
    </w:p>
    <w:p>
      <w:pPr>
        <w:pStyle w:val="ListParagraph"/>
        <w:numPr>
          <w:ilvl w:val="1"/>
          <w:numId w:val="1"/>
        </w:numPr>
        <w:tabs>
          <w:tab w:val="left" w:pos="792" w:leader="none"/>
          <w:tab w:val="left" w:pos="793" w:leader="none"/>
          <w:tab w:val="left" w:pos="1991" w:leader="none"/>
          <w:tab w:val="left" w:pos="3941" w:leader="none"/>
          <w:tab w:val="left" w:pos="5153" w:leader="none"/>
          <w:tab w:val="left" w:pos="6420" w:leader="none"/>
          <w:tab w:val="left" w:pos="7375" w:leader="none"/>
          <w:tab w:val="left" w:pos="7715" w:leader="none"/>
          <w:tab w:val="left" w:pos="8826" w:leader="none"/>
        </w:tabs>
        <w:ind w:left="220" w:right="231" w:hanging="0"/>
        <w:rPr/>
      </w:pPr>
      <w:r>
        <w:rPr>
          <w:sz w:val="24"/>
        </w:rPr>
        <w:t>Освоение</w:t>
        <w:tab/>
        <w:t>образовательных</w:t>
        <w:tab/>
        <w:t>программ</w:t>
        <w:tab/>
        <w:t>основного</w:t>
        <w:tab/>
        <w:t>общего</w:t>
        <w:tab/>
        <w:t>и</w:t>
        <w:tab/>
        <w:t>среднего</w:t>
        <w:tab/>
      </w:r>
      <w:r>
        <w:rPr>
          <w:spacing w:val="-1"/>
          <w:sz w:val="24"/>
        </w:rPr>
        <w:t xml:space="preserve">общего </w:t>
      </w:r>
      <w:r>
        <w:rPr>
          <w:sz w:val="24"/>
        </w:rPr>
        <w:t xml:space="preserve">образования завершается </w:t>
      </w:r>
      <w:r>
        <w:rPr>
          <w:spacing w:val="-2"/>
          <w:sz w:val="24"/>
        </w:rPr>
        <w:t xml:space="preserve">обязательной </w:t>
      </w:r>
      <w:r>
        <w:rPr>
          <w:sz w:val="24"/>
        </w:rPr>
        <w:t>итоговой аттестацией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учащихся.</w:t>
      </w:r>
    </w:p>
    <w:sectPr>
      <w:type w:val="nextPage"/>
      <w:pgSz w:w="11906" w:h="16838"/>
      <w:pgMar w:left="1480" w:right="620" w:header="0" w:top="10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decimal"/>
      <w:lvlText w:val="%1"/>
      <w:lvlJc w:val="left"/>
      <w:pPr>
        <w:ind w:left="220" w:hanging="452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52"/>
      </w:pPr>
      <w:rPr>
        <w:sz w:val="24"/>
        <w:spacing w:val="-29"/>
        <w:szCs w:val="24"/>
        <w:w w:val="100"/>
        <w:rFonts w:eastAsia="Times New Roman" w:cs="Times New Roman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137" w:hanging="452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096" w:hanging="452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55" w:hanging="452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014" w:hanging="452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972" w:hanging="452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31" w:hanging="452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890" w:hanging="452"/>
      </w:pPr>
      <w:rPr>
        <w:rFonts w:ascii="Symbol" w:hAnsi="Symbol" w:cs="Symbol" w:hint="default"/>
        <w:lang w:val="ru-RU" w:eastAsia="ru-RU" w:bidi="ru-RU"/>
      </w:rPr>
    </w:lvl>
  </w:abstractNum>
  <w:abstractNum w:abstractNumId="2">
    <w:lvl w:ilvl="0">
      <w:start w:val="4"/>
      <w:numFmt w:val="decimal"/>
      <w:lvlText w:val="%1"/>
      <w:lvlJc w:val="left"/>
      <w:pPr>
        <w:ind w:left="220" w:hanging="424"/>
      </w:pPr>
      <w:rPr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20" w:hanging="424"/>
      </w:pPr>
      <w:rPr>
        <w:sz w:val="24"/>
        <w:szCs w:val="24"/>
        <w:w w:val="100"/>
        <w:rFonts w:eastAsia="Times New Roman" w:cs="Times New Roman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137" w:hanging="42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096" w:hanging="42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55" w:hanging="42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014" w:hanging="42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972" w:hanging="42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31" w:hanging="42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890" w:hanging="424"/>
      </w:pPr>
      <w:rPr>
        <w:rFonts w:ascii="Symbol" w:hAnsi="Symbol" w:cs="Symbol" w:hint="default"/>
        <w:lang w:val="ru-RU" w:eastAsia="ru-RU" w:bidi="ru-RU"/>
      </w:rPr>
    </w:lvl>
  </w:abstractNum>
  <w:abstractNum w:abstractNumId="3">
    <w:lvl w:ilvl="0">
      <w:start w:val="2"/>
      <w:numFmt w:val="decimal"/>
      <w:lvlText w:val="%1"/>
      <w:lvlJc w:val="left"/>
      <w:pPr>
        <w:ind w:left="220" w:hanging="644"/>
      </w:pPr>
      <w:rPr>
        <w:lang w:val="ru-RU" w:eastAsia="ru-RU" w:bidi="ru-RU"/>
      </w:rPr>
    </w:lvl>
    <w:lvl w:ilvl="1">
      <w:start w:val="18"/>
      <w:numFmt w:val="decimal"/>
      <w:lvlText w:val="%1.%2."/>
      <w:lvlJc w:val="left"/>
      <w:pPr>
        <w:ind w:left="220" w:hanging="644"/>
      </w:pPr>
      <w:rPr>
        <w:sz w:val="24"/>
        <w:spacing w:val="-32"/>
        <w:szCs w:val="24"/>
        <w:w w:val="100"/>
        <w:rFonts w:eastAsia="Times New Roman" w:cs="Times New Roman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137" w:hanging="644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096" w:hanging="644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55" w:hanging="644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014" w:hanging="644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972" w:hanging="644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31" w:hanging="644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890" w:hanging="644"/>
      </w:pPr>
      <w:rPr>
        <w:rFonts w:ascii="Symbol" w:hAnsi="Symbol" w:cs="Symbol" w:hint="default"/>
        <w:lang w:val="ru-RU" w:eastAsia="ru-RU" w:bidi="ru-RU"/>
      </w:rPr>
    </w:lvl>
  </w:abstractNum>
  <w:abstractNum w:abstractNumId="4">
    <w:lvl w:ilvl="0">
      <w:start w:val="2"/>
      <w:numFmt w:val="decimal"/>
      <w:lvlText w:val="%1"/>
      <w:lvlJc w:val="left"/>
      <w:pPr>
        <w:ind w:left="220" w:hanging="636"/>
      </w:pPr>
      <w:rPr>
        <w:lang w:val="ru-RU" w:eastAsia="ru-RU" w:bidi="ru-RU"/>
      </w:rPr>
    </w:lvl>
    <w:lvl w:ilvl="1">
      <w:start w:val="14"/>
      <w:numFmt w:val="decimal"/>
      <w:lvlText w:val="%1.%2."/>
      <w:lvlJc w:val="left"/>
      <w:pPr>
        <w:ind w:left="220" w:hanging="636"/>
      </w:pPr>
      <w:rPr>
        <w:sz w:val="24"/>
        <w:spacing w:val="-26"/>
        <w:szCs w:val="24"/>
        <w:w w:val="100"/>
        <w:rFonts w:eastAsia="Times New Roman" w:cs="Times New Roman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137" w:hanging="63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096" w:hanging="63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55" w:hanging="63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014" w:hanging="63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972" w:hanging="63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31" w:hanging="63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890" w:hanging="636"/>
      </w:pPr>
      <w:rPr>
        <w:rFonts w:ascii="Symbol" w:hAnsi="Symbol" w:cs="Symbol" w:hint="default"/>
        <w:lang w:val="ru-RU" w:eastAsia="ru-RU" w:bidi="ru-RU"/>
      </w:rPr>
    </w:lvl>
  </w:abstractNum>
  <w:abstractNum w:abstractNumId="5">
    <w:lvl w:ilvl="0">
      <w:numFmt w:val="bullet"/>
      <w:lvlText w:val="-"/>
      <w:lvlJc w:val="left"/>
      <w:pPr>
        <w:ind w:left="356" w:hanging="13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304" w:hanging="136"/>
      </w:pPr>
      <w:rPr>
        <w:rFonts w:ascii="Symbol" w:hAnsi="Symbol" w:cs="Symbol" w:hint="default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249" w:hanging="13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194" w:hanging="13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139" w:hanging="13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084" w:hanging="13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028" w:hanging="13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73" w:hanging="13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918" w:hanging="136"/>
      </w:pPr>
      <w:rPr>
        <w:rFonts w:ascii="Symbol" w:hAnsi="Symbol" w:cs="Symbol" w:hint="default"/>
        <w:lang w:val="ru-RU" w:eastAsia="ru-RU" w:bidi="ru-RU"/>
      </w:rPr>
    </w:lvl>
  </w:abstractNum>
  <w:abstractNum w:abstractNumId="6">
    <w:lvl w:ilvl="0">
      <w:start w:val="2"/>
      <w:numFmt w:val="decimal"/>
      <w:lvlText w:val="%1"/>
      <w:lvlJc w:val="left"/>
      <w:pPr>
        <w:ind w:left="220" w:hanging="516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516"/>
      </w:pPr>
      <w:rPr>
        <w:sz w:val="24"/>
        <w:spacing w:val="-26"/>
        <w:szCs w:val="24"/>
        <w:w w:val="100"/>
        <w:rFonts w:eastAsia="Times New Roman" w:cs="Times New Roman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137" w:hanging="516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3096" w:hanging="516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4055" w:hanging="516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5014" w:hanging="516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5972" w:hanging="516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6931" w:hanging="516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7890" w:hanging="516"/>
      </w:pPr>
      <w:rPr>
        <w:rFonts w:ascii="Symbol" w:hAnsi="Symbol" w:cs="Symbol" w:hint="default"/>
        <w:lang w:val="ru-RU" w:eastAsia="ru-RU" w:bidi="ru-RU"/>
      </w:rPr>
    </w:lvl>
  </w:abstractNum>
  <w:abstractNum w:abstractNumId="7">
    <w:lvl w:ilvl="0">
      <w:start w:val="1"/>
      <w:numFmt w:val="decimal"/>
      <w:lvlText w:val="%1"/>
      <w:lvlJc w:val="left"/>
      <w:pPr>
        <w:ind w:left="220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480"/>
      </w:pPr>
      <w:rPr>
        <w:sz w:val="24"/>
        <w:spacing w:val="-34"/>
        <w:szCs w:val="24"/>
        <w:w w:val="100"/>
        <w:rFonts w:eastAsia="Times New Roman" w:cs="Times New Roman"/>
        <w:lang w:val="ru-RU" w:eastAsia="ru-RU" w:bidi="ru-RU"/>
      </w:rPr>
    </w:lvl>
    <w:lvl w:ilvl="2">
      <w:start w:val="2"/>
      <w:numFmt w:val="decimal"/>
      <w:lvlText w:val="%3."/>
      <w:lvlJc w:val="left"/>
      <w:pPr>
        <w:ind w:left="3149" w:hanging="240"/>
      </w:pPr>
      <w:rPr>
        <w:sz w:val="24"/>
        <w:spacing w:val="-9"/>
        <w:b/>
        <w:szCs w:val="24"/>
        <w:bCs/>
        <w:w w:val="100"/>
        <w:rFonts w:eastAsia="Times New Roman" w:cs="Times New Roman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621" w:hanging="240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362" w:hanging="240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6103" w:hanging="240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6844" w:hanging="240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7585" w:hanging="240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8326" w:hanging="240"/>
      </w:pPr>
      <w:rPr>
        <w:rFonts w:ascii="Symbol" w:hAnsi="Symbol" w:cs="Symbol" w:hint="default"/>
        <w:lang w:val="ru-RU" w:eastAsia="ru-RU" w:bidi="ru-RU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ee114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ru-RU" w:bidi="ru-RU"/>
    </w:rPr>
  </w:style>
  <w:style w:type="paragraph" w:styleId="1" w:customStyle="1">
    <w:name w:val="Heading 1"/>
    <w:basedOn w:val="Normal"/>
    <w:uiPriority w:val="1"/>
    <w:qFormat/>
    <w:rsid w:val="00ee1141"/>
    <w:pPr>
      <w:spacing w:lineRule="exact" w:line="274" w:before="4" w:after="0"/>
      <w:ind w:left="1709" w:hanging="24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spacing w:val="-29"/>
      <w:w w:val="100"/>
      <w:sz w:val="24"/>
      <w:szCs w:val="24"/>
      <w:lang w:val="ru-RU" w:eastAsia="ru-RU" w:bidi="ru-RU"/>
    </w:rPr>
  </w:style>
  <w:style w:type="character" w:styleId="ListLabel3">
    <w:name w:val="ListLabel 3"/>
    <w:qFormat/>
    <w:rPr>
      <w:lang w:val="ru-RU" w:eastAsia="ru-RU" w:bidi="ru-RU"/>
    </w:rPr>
  </w:style>
  <w:style w:type="character" w:styleId="ListLabel4">
    <w:name w:val="ListLabel 4"/>
    <w:qFormat/>
    <w:rPr>
      <w:lang w:val="ru-RU" w:eastAsia="ru-RU" w:bidi="ru-RU"/>
    </w:rPr>
  </w:style>
  <w:style w:type="character" w:styleId="ListLabel5">
    <w:name w:val="ListLabel 5"/>
    <w:qFormat/>
    <w:rPr>
      <w:lang w:val="ru-RU" w:eastAsia="ru-RU" w:bidi="ru-RU"/>
    </w:rPr>
  </w:style>
  <w:style w:type="character" w:styleId="ListLabel6">
    <w:name w:val="ListLabel 6"/>
    <w:qFormat/>
    <w:rPr>
      <w:lang w:val="ru-RU" w:eastAsia="ru-RU" w:bidi="ru-RU"/>
    </w:rPr>
  </w:style>
  <w:style w:type="character" w:styleId="ListLabel7">
    <w:name w:val="ListLabel 7"/>
    <w:qFormat/>
    <w:rPr>
      <w:lang w:val="ru-RU" w:eastAsia="ru-RU" w:bidi="ru-RU"/>
    </w:rPr>
  </w:style>
  <w:style w:type="character" w:styleId="ListLabel8">
    <w:name w:val="ListLabel 8"/>
    <w:qFormat/>
    <w:rPr>
      <w:lang w:val="ru-RU" w:eastAsia="ru-RU" w:bidi="ru-RU"/>
    </w:rPr>
  </w:style>
  <w:style w:type="character" w:styleId="ListLabel9">
    <w:name w:val="ListLabel 9"/>
    <w:qFormat/>
    <w:rPr>
      <w:lang w:val="ru-RU" w:eastAsia="ru-RU" w:bidi="ru-RU"/>
    </w:rPr>
  </w:style>
  <w:style w:type="character" w:styleId="ListLabel10">
    <w:name w:val="ListLabel 10"/>
    <w:qFormat/>
    <w:rPr>
      <w:lang w:val="ru-RU" w:eastAsia="ru-RU" w:bidi="ru-RU"/>
    </w:rPr>
  </w:style>
  <w:style w:type="character" w:styleId="ListLabel11">
    <w:name w:val="ListLabel 11"/>
    <w:qFormat/>
    <w:rPr>
      <w:rFonts w:eastAsia="Times New Roman" w:cs="Times New Roman"/>
      <w:w w:val="100"/>
      <w:sz w:val="24"/>
      <w:szCs w:val="24"/>
      <w:lang w:val="ru-RU" w:eastAsia="ru-RU" w:bidi="ru-RU"/>
    </w:rPr>
  </w:style>
  <w:style w:type="character" w:styleId="ListLabel12">
    <w:name w:val="ListLabel 12"/>
    <w:qFormat/>
    <w:rPr>
      <w:lang w:val="ru-RU" w:eastAsia="ru-RU" w:bidi="ru-RU"/>
    </w:rPr>
  </w:style>
  <w:style w:type="character" w:styleId="ListLabel13">
    <w:name w:val="ListLabel 13"/>
    <w:qFormat/>
    <w:rPr>
      <w:lang w:val="ru-RU" w:eastAsia="ru-RU" w:bidi="ru-RU"/>
    </w:rPr>
  </w:style>
  <w:style w:type="character" w:styleId="ListLabel14">
    <w:name w:val="ListLabel 14"/>
    <w:qFormat/>
    <w:rPr>
      <w:lang w:val="ru-RU" w:eastAsia="ru-RU" w:bidi="ru-RU"/>
    </w:rPr>
  </w:style>
  <w:style w:type="character" w:styleId="ListLabel15">
    <w:name w:val="ListLabel 15"/>
    <w:qFormat/>
    <w:rPr>
      <w:lang w:val="ru-RU" w:eastAsia="ru-RU" w:bidi="ru-RU"/>
    </w:rPr>
  </w:style>
  <w:style w:type="character" w:styleId="ListLabel16">
    <w:name w:val="ListLabel 16"/>
    <w:qFormat/>
    <w:rPr>
      <w:lang w:val="ru-RU" w:eastAsia="ru-RU" w:bidi="ru-RU"/>
    </w:rPr>
  </w:style>
  <w:style w:type="character" w:styleId="ListLabel17">
    <w:name w:val="ListLabel 17"/>
    <w:qFormat/>
    <w:rPr>
      <w:lang w:val="ru-RU" w:eastAsia="ru-RU" w:bidi="ru-RU"/>
    </w:rPr>
  </w:style>
  <w:style w:type="character" w:styleId="ListLabel18">
    <w:name w:val="ListLabel 18"/>
    <w:qFormat/>
    <w:rPr>
      <w:lang w:val="ru-RU" w:eastAsia="ru-RU" w:bidi="ru-RU"/>
    </w:rPr>
  </w:style>
  <w:style w:type="character" w:styleId="ListLabel19">
    <w:name w:val="ListLabel 19"/>
    <w:qFormat/>
    <w:rPr>
      <w:lang w:val="ru-RU" w:eastAsia="ru-RU" w:bidi="ru-RU"/>
    </w:rPr>
  </w:style>
  <w:style w:type="character" w:styleId="ListLabel20">
    <w:name w:val="ListLabel 20"/>
    <w:qFormat/>
    <w:rPr>
      <w:rFonts w:eastAsia="Times New Roman" w:cs="Times New Roman"/>
      <w:spacing w:val="-32"/>
      <w:w w:val="100"/>
      <w:sz w:val="24"/>
      <w:szCs w:val="24"/>
      <w:lang w:val="ru-RU" w:eastAsia="ru-RU" w:bidi="ru-RU"/>
    </w:rPr>
  </w:style>
  <w:style w:type="character" w:styleId="ListLabel21">
    <w:name w:val="ListLabel 21"/>
    <w:qFormat/>
    <w:rPr>
      <w:lang w:val="ru-RU" w:eastAsia="ru-RU" w:bidi="ru-RU"/>
    </w:rPr>
  </w:style>
  <w:style w:type="character" w:styleId="ListLabel22">
    <w:name w:val="ListLabel 22"/>
    <w:qFormat/>
    <w:rPr>
      <w:lang w:val="ru-RU" w:eastAsia="ru-RU" w:bidi="ru-RU"/>
    </w:rPr>
  </w:style>
  <w:style w:type="character" w:styleId="ListLabel23">
    <w:name w:val="ListLabel 23"/>
    <w:qFormat/>
    <w:rPr>
      <w:lang w:val="ru-RU" w:eastAsia="ru-RU" w:bidi="ru-RU"/>
    </w:rPr>
  </w:style>
  <w:style w:type="character" w:styleId="ListLabel24">
    <w:name w:val="ListLabel 24"/>
    <w:qFormat/>
    <w:rPr>
      <w:lang w:val="ru-RU" w:eastAsia="ru-RU" w:bidi="ru-RU"/>
    </w:rPr>
  </w:style>
  <w:style w:type="character" w:styleId="ListLabel25">
    <w:name w:val="ListLabel 25"/>
    <w:qFormat/>
    <w:rPr>
      <w:lang w:val="ru-RU" w:eastAsia="ru-RU" w:bidi="ru-RU"/>
    </w:rPr>
  </w:style>
  <w:style w:type="character" w:styleId="ListLabel26">
    <w:name w:val="ListLabel 26"/>
    <w:qFormat/>
    <w:rPr>
      <w:lang w:val="ru-RU" w:eastAsia="ru-RU" w:bidi="ru-RU"/>
    </w:rPr>
  </w:style>
  <w:style w:type="character" w:styleId="ListLabel27">
    <w:name w:val="ListLabel 27"/>
    <w:qFormat/>
    <w:rPr>
      <w:lang w:val="ru-RU" w:eastAsia="ru-RU" w:bidi="ru-RU"/>
    </w:rPr>
  </w:style>
  <w:style w:type="character" w:styleId="ListLabel28">
    <w:name w:val="ListLabel 28"/>
    <w:qFormat/>
    <w:rPr>
      <w:lang w:val="ru-RU" w:eastAsia="ru-RU" w:bidi="ru-RU"/>
    </w:rPr>
  </w:style>
  <w:style w:type="character" w:styleId="ListLabel29">
    <w:name w:val="ListLabel 29"/>
    <w:qFormat/>
    <w:rPr>
      <w:rFonts w:eastAsia="Times New Roman" w:cs="Times New Roman"/>
      <w:spacing w:val="-26"/>
      <w:w w:val="100"/>
      <w:sz w:val="24"/>
      <w:szCs w:val="24"/>
      <w:lang w:val="ru-RU" w:eastAsia="ru-RU" w:bidi="ru-RU"/>
    </w:rPr>
  </w:style>
  <w:style w:type="character" w:styleId="ListLabel30">
    <w:name w:val="ListLabel 30"/>
    <w:qFormat/>
    <w:rPr>
      <w:lang w:val="ru-RU" w:eastAsia="ru-RU" w:bidi="ru-RU"/>
    </w:rPr>
  </w:style>
  <w:style w:type="character" w:styleId="ListLabel31">
    <w:name w:val="ListLabel 31"/>
    <w:qFormat/>
    <w:rPr>
      <w:lang w:val="ru-RU" w:eastAsia="ru-RU" w:bidi="ru-RU"/>
    </w:rPr>
  </w:style>
  <w:style w:type="character" w:styleId="ListLabel32">
    <w:name w:val="ListLabel 32"/>
    <w:qFormat/>
    <w:rPr>
      <w:lang w:val="ru-RU" w:eastAsia="ru-RU" w:bidi="ru-RU"/>
    </w:rPr>
  </w:style>
  <w:style w:type="character" w:styleId="ListLabel33">
    <w:name w:val="ListLabel 33"/>
    <w:qFormat/>
    <w:rPr>
      <w:lang w:val="ru-RU" w:eastAsia="ru-RU" w:bidi="ru-RU"/>
    </w:rPr>
  </w:style>
  <w:style w:type="character" w:styleId="ListLabel34">
    <w:name w:val="ListLabel 34"/>
    <w:qFormat/>
    <w:rPr>
      <w:lang w:val="ru-RU" w:eastAsia="ru-RU" w:bidi="ru-RU"/>
    </w:rPr>
  </w:style>
  <w:style w:type="character" w:styleId="ListLabel35">
    <w:name w:val="ListLabel 35"/>
    <w:qFormat/>
    <w:rPr>
      <w:lang w:val="ru-RU" w:eastAsia="ru-RU" w:bidi="ru-RU"/>
    </w:rPr>
  </w:style>
  <w:style w:type="character" w:styleId="ListLabel36">
    <w:name w:val="ListLabel 36"/>
    <w:qFormat/>
    <w:rPr>
      <w:lang w:val="ru-RU" w:eastAsia="ru-RU" w:bidi="ru-RU"/>
    </w:rPr>
  </w:style>
  <w:style w:type="character" w:styleId="ListLabel37">
    <w:name w:val="ListLabel 37"/>
    <w:qFormat/>
    <w:rPr>
      <w:rFonts w:eastAsia="Times New Roman" w:cs="Times New Roman"/>
      <w:w w:val="99"/>
      <w:sz w:val="24"/>
      <w:szCs w:val="24"/>
      <w:lang w:val="ru-RU" w:eastAsia="ru-RU" w:bidi="ru-RU"/>
    </w:rPr>
  </w:style>
  <w:style w:type="character" w:styleId="ListLabel38">
    <w:name w:val="ListLabel 38"/>
    <w:qFormat/>
    <w:rPr>
      <w:lang w:val="ru-RU" w:eastAsia="ru-RU" w:bidi="ru-RU"/>
    </w:rPr>
  </w:style>
  <w:style w:type="character" w:styleId="ListLabel39">
    <w:name w:val="ListLabel 39"/>
    <w:qFormat/>
    <w:rPr>
      <w:lang w:val="ru-RU" w:eastAsia="ru-RU" w:bidi="ru-RU"/>
    </w:rPr>
  </w:style>
  <w:style w:type="character" w:styleId="ListLabel40">
    <w:name w:val="ListLabel 40"/>
    <w:qFormat/>
    <w:rPr>
      <w:lang w:val="ru-RU" w:eastAsia="ru-RU" w:bidi="ru-RU"/>
    </w:rPr>
  </w:style>
  <w:style w:type="character" w:styleId="ListLabel41">
    <w:name w:val="ListLabel 41"/>
    <w:qFormat/>
    <w:rPr>
      <w:lang w:val="ru-RU" w:eastAsia="ru-RU" w:bidi="ru-RU"/>
    </w:rPr>
  </w:style>
  <w:style w:type="character" w:styleId="ListLabel42">
    <w:name w:val="ListLabel 42"/>
    <w:qFormat/>
    <w:rPr>
      <w:lang w:val="ru-RU" w:eastAsia="ru-RU" w:bidi="ru-RU"/>
    </w:rPr>
  </w:style>
  <w:style w:type="character" w:styleId="ListLabel43">
    <w:name w:val="ListLabel 43"/>
    <w:qFormat/>
    <w:rPr>
      <w:lang w:val="ru-RU" w:eastAsia="ru-RU" w:bidi="ru-RU"/>
    </w:rPr>
  </w:style>
  <w:style w:type="character" w:styleId="ListLabel44">
    <w:name w:val="ListLabel 44"/>
    <w:qFormat/>
    <w:rPr>
      <w:lang w:val="ru-RU" w:eastAsia="ru-RU" w:bidi="ru-RU"/>
    </w:rPr>
  </w:style>
  <w:style w:type="character" w:styleId="ListLabel45">
    <w:name w:val="ListLabel 45"/>
    <w:qFormat/>
    <w:rPr>
      <w:lang w:val="ru-RU" w:eastAsia="ru-RU" w:bidi="ru-RU"/>
    </w:rPr>
  </w:style>
  <w:style w:type="character" w:styleId="ListLabel46">
    <w:name w:val="ListLabel 46"/>
    <w:qFormat/>
    <w:rPr>
      <w:lang w:val="ru-RU" w:eastAsia="ru-RU" w:bidi="ru-RU"/>
    </w:rPr>
  </w:style>
  <w:style w:type="character" w:styleId="ListLabel47">
    <w:name w:val="ListLabel 47"/>
    <w:qFormat/>
    <w:rPr>
      <w:rFonts w:eastAsia="Times New Roman" w:cs="Times New Roman"/>
      <w:spacing w:val="-26"/>
      <w:w w:val="100"/>
      <w:sz w:val="24"/>
      <w:szCs w:val="24"/>
      <w:lang w:val="ru-RU" w:eastAsia="ru-RU" w:bidi="ru-RU"/>
    </w:rPr>
  </w:style>
  <w:style w:type="character" w:styleId="ListLabel48">
    <w:name w:val="ListLabel 48"/>
    <w:qFormat/>
    <w:rPr>
      <w:lang w:val="ru-RU" w:eastAsia="ru-RU" w:bidi="ru-RU"/>
    </w:rPr>
  </w:style>
  <w:style w:type="character" w:styleId="ListLabel49">
    <w:name w:val="ListLabel 49"/>
    <w:qFormat/>
    <w:rPr>
      <w:lang w:val="ru-RU" w:eastAsia="ru-RU" w:bidi="ru-RU"/>
    </w:rPr>
  </w:style>
  <w:style w:type="character" w:styleId="ListLabel50">
    <w:name w:val="ListLabel 50"/>
    <w:qFormat/>
    <w:rPr>
      <w:lang w:val="ru-RU" w:eastAsia="ru-RU" w:bidi="ru-RU"/>
    </w:rPr>
  </w:style>
  <w:style w:type="character" w:styleId="ListLabel51">
    <w:name w:val="ListLabel 51"/>
    <w:qFormat/>
    <w:rPr>
      <w:lang w:val="ru-RU" w:eastAsia="ru-RU" w:bidi="ru-RU"/>
    </w:rPr>
  </w:style>
  <w:style w:type="character" w:styleId="ListLabel52">
    <w:name w:val="ListLabel 52"/>
    <w:qFormat/>
    <w:rPr>
      <w:lang w:val="ru-RU" w:eastAsia="ru-RU" w:bidi="ru-RU"/>
    </w:rPr>
  </w:style>
  <w:style w:type="character" w:styleId="ListLabel53">
    <w:name w:val="ListLabel 53"/>
    <w:qFormat/>
    <w:rPr>
      <w:lang w:val="ru-RU" w:eastAsia="ru-RU" w:bidi="ru-RU"/>
    </w:rPr>
  </w:style>
  <w:style w:type="character" w:styleId="ListLabel54">
    <w:name w:val="ListLabel 54"/>
    <w:qFormat/>
    <w:rPr>
      <w:lang w:val="ru-RU" w:eastAsia="ru-RU" w:bidi="ru-RU"/>
    </w:rPr>
  </w:style>
  <w:style w:type="character" w:styleId="ListLabel55">
    <w:name w:val="ListLabel 55"/>
    <w:qFormat/>
    <w:rPr>
      <w:lang w:val="ru-RU" w:eastAsia="ru-RU" w:bidi="ru-RU"/>
    </w:rPr>
  </w:style>
  <w:style w:type="character" w:styleId="ListLabel56">
    <w:name w:val="ListLabel 56"/>
    <w:qFormat/>
    <w:rPr>
      <w:rFonts w:eastAsia="Times New Roman" w:cs="Times New Roman"/>
      <w:spacing w:val="-34"/>
      <w:w w:val="100"/>
      <w:sz w:val="24"/>
      <w:szCs w:val="24"/>
      <w:lang w:val="ru-RU" w:eastAsia="ru-RU" w:bidi="ru-RU"/>
    </w:rPr>
  </w:style>
  <w:style w:type="character" w:styleId="ListLabel57">
    <w:name w:val="ListLabel 57"/>
    <w:qFormat/>
    <w:rPr>
      <w:rFonts w:eastAsia="Times New Roman" w:cs="Times New Roman"/>
      <w:b/>
      <w:bCs/>
      <w:spacing w:val="-9"/>
      <w:w w:val="100"/>
      <w:sz w:val="24"/>
      <w:szCs w:val="24"/>
      <w:lang w:val="ru-RU" w:eastAsia="ru-RU" w:bidi="ru-RU"/>
    </w:rPr>
  </w:style>
  <w:style w:type="character" w:styleId="ListLabel58">
    <w:name w:val="ListLabel 58"/>
    <w:qFormat/>
    <w:rPr>
      <w:lang w:val="ru-RU" w:eastAsia="ru-RU" w:bidi="ru-RU"/>
    </w:rPr>
  </w:style>
  <w:style w:type="character" w:styleId="ListLabel59">
    <w:name w:val="ListLabel 59"/>
    <w:qFormat/>
    <w:rPr>
      <w:lang w:val="ru-RU" w:eastAsia="ru-RU" w:bidi="ru-RU"/>
    </w:rPr>
  </w:style>
  <w:style w:type="character" w:styleId="ListLabel60">
    <w:name w:val="ListLabel 60"/>
    <w:qFormat/>
    <w:rPr>
      <w:lang w:val="ru-RU" w:eastAsia="ru-RU" w:bidi="ru-RU"/>
    </w:rPr>
  </w:style>
  <w:style w:type="character" w:styleId="ListLabel61">
    <w:name w:val="ListLabel 61"/>
    <w:qFormat/>
    <w:rPr>
      <w:lang w:val="ru-RU" w:eastAsia="ru-RU" w:bidi="ru-RU"/>
    </w:rPr>
  </w:style>
  <w:style w:type="character" w:styleId="ListLabel62">
    <w:name w:val="ListLabel 62"/>
    <w:qFormat/>
    <w:rPr>
      <w:lang w:val="ru-RU" w:eastAsia="ru-RU" w:bidi="ru-RU"/>
    </w:rPr>
  </w:style>
  <w:style w:type="character" w:styleId="ListLabel63">
    <w:name w:val="ListLabel 63"/>
    <w:qFormat/>
    <w:rPr>
      <w:lang w:val="ru-RU" w:eastAsia="ru-RU" w:bidi="ru-RU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4">
    <w:name w:val="Body Text"/>
    <w:basedOn w:val="Normal"/>
    <w:uiPriority w:val="1"/>
    <w:qFormat/>
    <w:rsid w:val="00ee1141"/>
    <w:pPr>
      <w:ind w:left="220" w:hanging="0"/>
      <w:jc w:val="both"/>
    </w:pPr>
    <w:rPr>
      <w:sz w:val="24"/>
      <w:szCs w:val="24"/>
    </w:rPr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rsid w:val="00ee1141"/>
    <w:pPr>
      <w:ind w:left="220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ee1141"/>
    <w:pPr>
      <w:ind w:left="10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e11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LibreOffice/5.1.2.2$Linux_X86_64 LibreOffice_project/10m0$Build-2</Application>
  <Pages>3</Pages>
  <Words>1021</Words>
  <Characters>6999</Characters>
  <CharactersWithSpaces>7920</CharactersWithSpaces>
  <Paragraphs>68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2017-11-30T16:27:00Z</dcterms:created>
  <dc:creator>юрист</dc:creator>
  <dc:description/>
  <dc:language>ru-RU</dc:language>
  <cp:lastModifiedBy/>
  <dcterms:modified xsi:type="dcterms:W3CDTF">2017-12-05T11:27:35Z</dcterms:modified>
  <cp:revision>3</cp:revision>
  <dc:subject/>
  <dc:title>ПОЛОЖЕНИЕ о режиме занятий обучающихся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Created">
    <vt:filetime>2017-11-22T00:00:00Z</vt:filetime>
  </property>
  <property fmtid="{D5CDD505-2E9C-101B-9397-08002B2CF9AE}" pid="5" name="Creator">
    <vt:lpwstr>Microsoft® Word 2010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2017-11-25T00:00:00Z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